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82" w:rsidRDefault="00B94882">
      <w:pPr>
        <w:rPr>
          <w:b/>
        </w:rPr>
      </w:pPr>
    </w:p>
    <w:p w:rsidR="00ED2AE2" w:rsidRDefault="00ED2AE2">
      <w:pPr>
        <w:rPr>
          <w:b/>
        </w:rPr>
      </w:pPr>
      <w:r>
        <w:rPr>
          <w:b/>
        </w:rPr>
        <w:t xml:space="preserve">ARBEID OG HELSE </w:t>
      </w:r>
    </w:p>
    <w:p w:rsidR="0006293B" w:rsidRDefault="00ED2AE2">
      <w:pPr>
        <w:rPr>
          <w:b/>
        </w:rPr>
      </w:pPr>
      <w:r>
        <w:rPr>
          <w:b/>
        </w:rPr>
        <w:t xml:space="preserve">GRUPPE </w:t>
      </w:r>
      <w:r w:rsidR="0006293B">
        <w:rPr>
          <w:b/>
        </w:rPr>
        <w:t xml:space="preserve">1C  - </w:t>
      </w:r>
      <w:r w:rsidR="00E76E2B" w:rsidRPr="00B62967">
        <w:rPr>
          <w:b/>
        </w:rPr>
        <w:t>Helhetlig oppfølging av innvandrere og Flyktninger med helseutfordr</w:t>
      </w:r>
      <w:r>
        <w:rPr>
          <w:b/>
        </w:rPr>
        <w:t>inger.  Hvordan sikre likeverdige</w:t>
      </w:r>
      <w:r w:rsidR="00E76E2B" w:rsidRPr="00B62967">
        <w:rPr>
          <w:b/>
        </w:rPr>
        <w:t xml:space="preserve"> og helhetlige tjenester i samarbeid mellom Helsetjenesten, NAV og Arbeid.</w:t>
      </w:r>
    </w:p>
    <w:p w:rsidR="00AA18B8" w:rsidRDefault="00AA18B8">
      <w:pPr>
        <w:rPr>
          <w:b/>
        </w:rPr>
      </w:pPr>
    </w:p>
    <w:p w:rsidR="0006293B" w:rsidRDefault="0006293B">
      <w:pPr>
        <w:rPr>
          <w:b/>
        </w:rPr>
      </w:pPr>
    </w:p>
    <w:p w:rsidR="0006293B" w:rsidRDefault="0006293B">
      <w:pPr>
        <w:rPr>
          <w:b/>
        </w:rPr>
      </w:pPr>
      <w:r>
        <w:rPr>
          <w:b/>
        </w:rPr>
        <w:t>Deltagere og aktører i gruppen:</w:t>
      </w:r>
    </w:p>
    <w:p w:rsidR="0006293B" w:rsidRDefault="0006293B">
      <w:pPr>
        <w:rPr>
          <w:b/>
        </w:rPr>
      </w:pPr>
    </w:p>
    <w:tbl>
      <w:tblPr>
        <w:tblStyle w:val="Tabellrutenett"/>
        <w:tblW w:w="0" w:type="auto"/>
        <w:tblLayout w:type="fixed"/>
        <w:tblLook w:val="04A0" w:firstRow="1" w:lastRow="0" w:firstColumn="1" w:lastColumn="0" w:noHBand="0" w:noVBand="1"/>
      </w:tblPr>
      <w:tblGrid>
        <w:gridCol w:w="2802"/>
        <w:gridCol w:w="1842"/>
        <w:gridCol w:w="4536"/>
      </w:tblGrid>
      <w:tr w:rsidR="0006293B" w:rsidRPr="0006293B" w:rsidTr="0006293B">
        <w:tc>
          <w:tcPr>
            <w:tcW w:w="2802" w:type="dxa"/>
          </w:tcPr>
          <w:p w:rsidR="0006293B" w:rsidRPr="0006293B" w:rsidRDefault="0006293B" w:rsidP="0006293B">
            <w:r w:rsidRPr="0006293B">
              <w:t>May Cecilie Lossius</w:t>
            </w:r>
          </w:p>
        </w:tc>
        <w:tc>
          <w:tcPr>
            <w:tcW w:w="1842" w:type="dxa"/>
          </w:tcPr>
          <w:p w:rsidR="0006293B" w:rsidRPr="0006293B" w:rsidRDefault="0006293B" w:rsidP="0006293B">
            <w:r w:rsidRPr="0006293B">
              <w:t>Seniorrådgiver</w:t>
            </w:r>
          </w:p>
        </w:tc>
        <w:tc>
          <w:tcPr>
            <w:tcW w:w="4536" w:type="dxa"/>
          </w:tcPr>
          <w:p w:rsidR="0006293B" w:rsidRPr="0006293B" w:rsidRDefault="0006293B" w:rsidP="0006293B">
            <w:r w:rsidRPr="0006293B">
              <w:t>Helsedirektoratet</w:t>
            </w:r>
          </w:p>
        </w:tc>
      </w:tr>
      <w:tr w:rsidR="0006293B" w:rsidRPr="0006293B" w:rsidTr="0006293B">
        <w:tc>
          <w:tcPr>
            <w:tcW w:w="2802" w:type="dxa"/>
          </w:tcPr>
          <w:p w:rsidR="0006293B" w:rsidRDefault="0006293B" w:rsidP="0006293B">
            <w:proofErr w:type="spellStart"/>
            <w:r w:rsidRPr="0006293B">
              <w:t>Bernadette</w:t>
            </w:r>
            <w:proofErr w:type="spellEnd"/>
            <w:r w:rsidRPr="0006293B">
              <w:t xml:space="preserve"> Kumar </w:t>
            </w:r>
          </w:p>
          <w:p w:rsidR="0006293B" w:rsidRPr="0006293B" w:rsidRDefault="0006293B" w:rsidP="0006293B">
            <w:r>
              <w:t>Dag 1</w:t>
            </w:r>
          </w:p>
        </w:tc>
        <w:tc>
          <w:tcPr>
            <w:tcW w:w="1842" w:type="dxa"/>
          </w:tcPr>
          <w:p w:rsidR="0006293B" w:rsidRPr="0006293B" w:rsidRDefault="0006293B" w:rsidP="0006293B">
            <w:r w:rsidRPr="0006293B">
              <w:t>Direktør</w:t>
            </w:r>
          </w:p>
        </w:tc>
        <w:tc>
          <w:tcPr>
            <w:tcW w:w="4536" w:type="dxa"/>
          </w:tcPr>
          <w:p w:rsidR="0006293B" w:rsidRDefault="0006293B" w:rsidP="0006293B">
            <w:r w:rsidRPr="0006293B">
              <w:t>Nasjonal kompetanseenhet for</w:t>
            </w:r>
          </w:p>
          <w:p w:rsidR="0006293B" w:rsidRPr="0006293B" w:rsidRDefault="0006293B" w:rsidP="0006293B">
            <w:r w:rsidRPr="0006293B">
              <w:t xml:space="preserve"> </w:t>
            </w:r>
            <w:r>
              <w:t>Minioritetshelse - NAKMI</w:t>
            </w:r>
          </w:p>
        </w:tc>
      </w:tr>
      <w:tr w:rsidR="0006293B" w:rsidRPr="0006293B" w:rsidTr="0006293B">
        <w:tc>
          <w:tcPr>
            <w:tcW w:w="2802" w:type="dxa"/>
          </w:tcPr>
          <w:p w:rsidR="0006293B" w:rsidRDefault="0006293B" w:rsidP="0006293B">
            <w:r>
              <w:t>Ela Czakpa</w:t>
            </w:r>
          </w:p>
          <w:p w:rsidR="0006293B" w:rsidRPr="0006293B" w:rsidRDefault="0006293B" w:rsidP="0006293B">
            <w:r>
              <w:t>Dag 2</w:t>
            </w:r>
          </w:p>
        </w:tc>
        <w:tc>
          <w:tcPr>
            <w:tcW w:w="1842" w:type="dxa"/>
          </w:tcPr>
          <w:p w:rsidR="0006293B" w:rsidRPr="0006293B" w:rsidRDefault="0006293B" w:rsidP="0006293B"/>
        </w:tc>
        <w:tc>
          <w:tcPr>
            <w:tcW w:w="4536" w:type="dxa"/>
          </w:tcPr>
          <w:p w:rsidR="0006293B" w:rsidRPr="0006293B" w:rsidRDefault="0031596C" w:rsidP="0006293B">
            <w:r>
              <w:t xml:space="preserve">Nasjonal kompetanseenhet for Minioritetshelse - </w:t>
            </w:r>
            <w:r w:rsidR="0006293B">
              <w:t>NAKMI</w:t>
            </w:r>
          </w:p>
        </w:tc>
      </w:tr>
      <w:tr w:rsidR="0006293B" w:rsidRPr="0006293B" w:rsidTr="0006293B">
        <w:tc>
          <w:tcPr>
            <w:tcW w:w="2802" w:type="dxa"/>
          </w:tcPr>
          <w:p w:rsidR="0006293B" w:rsidRPr="0006293B" w:rsidRDefault="0006293B" w:rsidP="0006293B">
            <w:r>
              <w:t>Christian Berg</w:t>
            </w:r>
          </w:p>
        </w:tc>
        <w:tc>
          <w:tcPr>
            <w:tcW w:w="1842" w:type="dxa"/>
          </w:tcPr>
          <w:p w:rsidR="0006293B" w:rsidRPr="0006293B" w:rsidRDefault="0006293B" w:rsidP="0006293B">
            <w:r>
              <w:t xml:space="preserve">Daglig leder </w:t>
            </w:r>
          </w:p>
        </w:tc>
        <w:tc>
          <w:tcPr>
            <w:tcW w:w="4536" w:type="dxa"/>
          </w:tcPr>
          <w:p w:rsidR="0006293B" w:rsidRPr="0006293B" w:rsidRDefault="0006293B" w:rsidP="0006293B">
            <w:r>
              <w:t>AS3 Employment Norge</w:t>
            </w:r>
          </w:p>
        </w:tc>
      </w:tr>
      <w:tr w:rsidR="0006293B" w:rsidRPr="0006293B" w:rsidTr="0006293B">
        <w:tc>
          <w:tcPr>
            <w:tcW w:w="2802" w:type="dxa"/>
          </w:tcPr>
          <w:p w:rsidR="0006293B" w:rsidRPr="0006293B" w:rsidRDefault="0006293B" w:rsidP="0006293B">
            <w:r>
              <w:t>Benedicte Hollen</w:t>
            </w:r>
          </w:p>
        </w:tc>
        <w:tc>
          <w:tcPr>
            <w:tcW w:w="1842" w:type="dxa"/>
          </w:tcPr>
          <w:p w:rsidR="0006293B" w:rsidRPr="0006293B" w:rsidRDefault="0006293B" w:rsidP="0006293B">
            <w:r>
              <w:t>Seniorrådgiver</w:t>
            </w:r>
          </w:p>
        </w:tc>
        <w:tc>
          <w:tcPr>
            <w:tcW w:w="4536" w:type="dxa"/>
          </w:tcPr>
          <w:p w:rsidR="0006293B" w:rsidRPr="0006293B" w:rsidRDefault="0006293B" w:rsidP="0006293B">
            <w:r>
              <w:t>Arbeids og Velferdsdepartementet</w:t>
            </w:r>
          </w:p>
        </w:tc>
      </w:tr>
      <w:tr w:rsidR="00502425" w:rsidRPr="0006293B" w:rsidTr="0006293B">
        <w:tc>
          <w:tcPr>
            <w:tcW w:w="2802" w:type="dxa"/>
          </w:tcPr>
          <w:p w:rsidR="00502425" w:rsidRDefault="00502425" w:rsidP="0006293B">
            <w:r>
              <w:t>Eli-Anne Tuntland</w:t>
            </w:r>
          </w:p>
        </w:tc>
        <w:tc>
          <w:tcPr>
            <w:tcW w:w="1842" w:type="dxa"/>
          </w:tcPr>
          <w:p w:rsidR="00502425" w:rsidRDefault="00502425" w:rsidP="0006293B">
            <w:r>
              <w:t>Rådgiver</w:t>
            </w:r>
          </w:p>
        </w:tc>
        <w:tc>
          <w:tcPr>
            <w:tcW w:w="4536" w:type="dxa"/>
          </w:tcPr>
          <w:p w:rsidR="00502425" w:rsidRDefault="00502425" w:rsidP="0006293B">
            <w:r>
              <w:t>NAV Intro</w:t>
            </w:r>
          </w:p>
        </w:tc>
      </w:tr>
      <w:tr w:rsidR="0006293B" w:rsidRPr="0006293B" w:rsidTr="0006293B">
        <w:tc>
          <w:tcPr>
            <w:tcW w:w="2802" w:type="dxa"/>
          </w:tcPr>
          <w:p w:rsidR="0006293B" w:rsidRDefault="0006293B" w:rsidP="0006293B">
            <w:r>
              <w:t xml:space="preserve">Helle Karine </w:t>
            </w:r>
            <w:proofErr w:type="spellStart"/>
            <w:r>
              <w:t>Bakkeland</w:t>
            </w:r>
            <w:proofErr w:type="spellEnd"/>
          </w:p>
        </w:tc>
        <w:tc>
          <w:tcPr>
            <w:tcW w:w="1842" w:type="dxa"/>
          </w:tcPr>
          <w:p w:rsidR="0006293B" w:rsidRDefault="0006293B" w:rsidP="0006293B">
            <w:r>
              <w:t>Resepsjonssjef</w:t>
            </w:r>
          </w:p>
        </w:tc>
        <w:tc>
          <w:tcPr>
            <w:tcW w:w="4536" w:type="dxa"/>
          </w:tcPr>
          <w:p w:rsidR="0006293B" w:rsidRDefault="00AA2E7F" w:rsidP="0006293B">
            <w:r>
              <w:t>PS:hotel</w:t>
            </w:r>
            <w:r w:rsidR="00ED2AE2">
              <w:t>l</w:t>
            </w:r>
          </w:p>
        </w:tc>
      </w:tr>
      <w:tr w:rsidR="0006293B" w:rsidRPr="0006293B" w:rsidTr="0006293B">
        <w:tc>
          <w:tcPr>
            <w:tcW w:w="2802" w:type="dxa"/>
          </w:tcPr>
          <w:p w:rsidR="0006293B" w:rsidRDefault="0006293B" w:rsidP="0006293B">
            <w:r>
              <w:t>Randi Kvissel Haugen</w:t>
            </w:r>
          </w:p>
        </w:tc>
        <w:tc>
          <w:tcPr>
            <w:tcW w:w="1842" w:type="dxa"/>
          </w:tcPr>
          <w:p w:rsidR="0006293B" w:rsidRDefault="0006293B" w:rsidP="0006293B">
            <w:r>
              <w:t>Hot</w:t>
            </w:r>
            <w:r w:rsidR="00481906">
              <w:t>ellsjef</w:t>
            </w:r>
          </w:p>
        </w:tc>
        <w:tc>
          <w:tcPr>
            <w:tcW w:w="4536" w:type="dxa"/>
          </w:tcPr>
          <w:p w:rsidR="0006293B" w:rsidRDefault="00AA2E7F" w:rsidP="0006293B">
            <w:r>
              <w:t>PS:hotel</w:t>
            </w:r>
            <w:r w:rsidR="00ED2AE2">
              <w:t>l</w:t>
            </w:r>
          </w:p>
        </w:tc>
      </w:tr>
    </w:tbl>
    <w:p w:rsidR="00481906" w:rsidRDefault="00481906">
      <w:pPr>
        <w:rPr>
          <w:b/>
        </w:rPr>
      </w:pPr>
    </w:p>
    <w:p w:rsidR="00B62967" w:rsidRDefault="00B62967">
      <w:pPr>
        <w:rPr>
          <w:b/>
        </w:rPr>
      </w:pPr>
      <w:r>
        <w:rPr>
          <w:b/>
        </w:rPr>
        <w:t>Kort problembeskrivelse:</w:t>
      </w:r>
    </w:p>
    <w:p w:rsidR="00B62967" w:rsidRDefault="00B62967">
      <w:pPr>
        <w:rPr>
          <w:b/>
        </w:rPr>
      </w:pPr>
    </w:p>
    <w:p w:rsidR="000A60CE" w:rsidRPr="000A60CE" w:rsidRDefault="00481906" w:rsidP="000A60CE">
      <w:pPr>
        <w:pStyle w:val="Body1"/>
        <w:rPr>
          <w:rFonts w:asciiTheme="minorHAnsi" w:hAnsiTheme="minorHAnsi"/>
        </w:rPr>
      </w:pPr>
      <w:r>
        <w:rPr>
          <w:rFonts w:asciiTheme="minorHAnsi" w:hAnsiTheme="minorHAnsi"/>
        </w:rPr>
        <w:t>Fokus for gruppen i arbeidet med denne problemstillingen</w:t>
      </w:r>
      <w:r w:rsidR="009D63A4">
        <w:rPr>
          <w:rFonts w:asciiTheme="minorHAnsi" w:hAnsiTheme="minorHAnsi"/>
        </w:rPr>
        <w:t xml:space="preserve"> har vært</w:t>
      </w:r>
      <w:r w:rsidR="000A60CE" w:rsidRPr="000A60CE">
        <w:rPr>
          <w:rFonts w:asciiTheme="minorHAnsi" w:hAnsiTheme="minorHAnsi"/>
        </w:rPr>
        <w:t xml:space="preserve"> arbeid som utgangspunkt for bedre helse</w:t>
      </w:r>
      <w:r w:rsidR="000A60CE">
        <w:rPr>
          <w:rFonts w:asciiTheme="minorHAnsi" w:hAnsiTheme="minorHAnsi"/>
        </w:rPr>
        <w:t>, og behov for å se dette i en sammenheng, der helse er viktig for arbeid, men også at arbeid bidrar positivt i forhold helse:</w:t>
      </w:r>
    </w:p>
    <w:p w:rsidR="000A60CE" w:rsidRPr="000A60CE" w:rsidRDefault="000A60CE" w:rsidP="000A60CE">
      <w:pPr>
        <w:pStyle w:val="Body1"/>
        <w:rPr>
          <w:rFonts w:asciiTheme="minorHAnsi" w:hAnsiTheme="minorHAnsi"/>
        </w:rPr>
      </w:pPr>
    </w:p>
    <w:p w:rsidR="000A60CE" w:rsidRPr="000A60CE" w:rsidRDefault="000A60CE" w:rsidP="000A60CE">
      <w:pPr>
        <w:pStyle w:val="Body1"/>
        <w:rPr>
          <w:rFonts w:asciiTheme="minorHAnsi" w:hAnsiTheme="minorHAnsi"/>
        </w:rPr>
      </w:pPr>
      <w:r w:rsidRPr="000A60CE">
        <w:rPr>
          <w:rFonts w:asciiTheme="minorHAnsi" w:hAnsiTheme="minorHAnsi"/>
        </w:rPr>
        <w:t xml:space="preserve">                Migrasjon</w:t>
      </w:r>
    </w:p>
    <w:p w:rsidR="000A60CE" w:rsidRDefault="000A60CE" w:rsidP="000A60CE">
      <w:pPr>
        <w:pStyle w:val="Body1"/>
        <w:rPr>
          <w:rFonts w:asciiTheme="minorHAnsi" w:hAnsiTheme="minorHAnsi"/>
        </w:rPr>
      </w:pPr>
      <w:r w:rsidRPr="000A60CE">
        <w:rPr>
          <w:rFonts w:asciiTheme="minorHAnsi" w:hAnsiTheme="minorHAnsi"/>
        </w:rPr>
        <w:t xml:space="preserve">               Innvandrere</w:t>
      </w:r>
    </w:p>
    <w:p w:rsidR="000A60CE" w:rsidRDefault="009D63A4" w:rsidP="000A60CE">
      <w:pPr>
        <w:pStyle w:val="Body1"/>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1312" behindDoc="0" locked="0" layoutInCell="1" allowOverlap="1" wp14:anchorId="4D18B083" wp14:editId="402669B6">
                <wp:simplePos x="0" y="0"/>
                <wp:positionH relativeFrom="column">
                  <wp:posOffset>228600</wp:posOffset>
                </wp:positionH>
                <wp:positionV relativeFrom="paragraph">
                  <wp:posOffset>154305</wp:posOffset>
                </wp:positionV>
                <wp:extent cx="457200" cy="457200"/>
                <wp:effectExtent l="50800" t="25400" r="76200" b="101600"/>
                <wp:wrapNone/>
                <wp:docPr id="2" name="Rett linje 2"/>
                <wp:cNvGraphicFramePr/>
                <a:graphic xmlns:a="http://schemas.openxmlformats.org/drawingml/2006/main">
                  <a:graphicData uri="http://schemas.microsoft.com/office/word/2010/wordprocessingShape">
                    <wps:wsp>
                      <wps:cNvCnPr/>
                      <wps:spPr>
                        <a:xfrm flipH="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15pt" to="54pt,4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" strokecolor="#4f81bd [3204]" strokeweight="2pt">
                <v:shadow on="t" opacity="24903f" mv:blur="40000f" origin=",.5" offset="0,20000emu"/>
              </v:line>
            </w:pict>
          </mc:Fallback>
        </mc:AlternateContent>
      </w:r>
      <w:r w:rsidR="00B94882">
        <w:rPr>
          <w:rFonts w:asciiTheme="minorHAnsi" w:hAnsiTheme="minorHAnsi"/>
          <w:noProof/>
          <w:lang w:val="en-US"/>
        </w:rPr>
        <mc:AlternateContent>
          <mc:Choice Requires="wps">
            <w:drawing>
              <wp:anchor distT="0" distB="0" distL="114300" distR="114300" simplePos="0" relativeHeight="251659264" behindDoc="0" locked="0" layoutInCell="1" allowOverlap="1" wp14:anchorId="34B96C5D" wp14:editId="487F0CBE">
                <wp:simplePos x="0" y="0"/>
                <wp:positionH relativeFrom="column">
                  <wp:posOffset>914400</wp:posOffset>
                </wp:positionH>
                <wp:positionV relativeFrom="paragraph">
                  <wp:posOffset>142240</wp:posOffset>
                </wp:positionV>
                <wp:extent cx="342900" cy="457200"/>
                <wp:effectExtent l="50800" t="25400" r="63500" b="101600"/>
                <wp:wrapNone/>
                <wp:docPr id="1" name="Rett linje 1"/>
                <wp:cNvGraphicFramePr/>
                <a:graphic xmlns:a="http://schemas.openxmlformats.org/drawingml/2006/main">
                  <a:graphicData uri="http://schemas.microsoft.com/office/word/2010/wordprocessingShape">
                    <wps:wsp>
                      <wps:cNvCnPr/>
                      <wps:spPr>
                        <a:xfrm>
                          <a:off x="0" y="0"/>
                          <a:ext cx="3429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2pt" to="99pt,4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" strokecolor="#4f81bd [3204]" strokeweight="2pt">
                <v:shadow on="t" opacity="24903f" mv:blur="40000f" origin=",.5" offset="0,20000emu"/>
              </v:line>
            </w:pict>
          </mc:Fallback>
        </mc:AlternateContent>
      </w:r>
    </w:p>
    <w:p w:rsidR="000A60CE" w:rsidRPr="000A60CE" w:rsidRDefault="000A60CE" w:rsidP="000A60CE">
      <w:pPr>
        <w:pStyle w:val="Body1"/>
        <w:rPr>
          <w:rFonts w:asciiTheme="minorHAnsi" w:hAnsiTheme="minorHAnsi"/>
        </w:rPr>
      </w:pPr>
    </w:p>
    <w:p w:rsidR="000A60CE" w:rsidRDefault="000A60CE" w:rsidP="000A60CE">
      <w:pPr>
        <w:pStyle w:val="Body1"/>
        <w:rPr>
          <w:rFonts w:asciiTheme="minorHAnsi" w:hAnsiTheme="minorHAnsi"/>
        </w:rPr>
      </w:pPr>
    </w:p>
    <w:p w:rsidR="00B94882" w:rsidRDefault="00B94882" w:rsidP="000A60CE">
      <w:pPr>
        <w:pStyle w:val="Body1"/>
        <w:rPr>
          <w:rFonts w:asciiTheme="minorHAnsi" w:hAnsiTheme="minorHAnsi"/>
        </w:rPr>
      </w:pPr>
    </w:p>
    <w:p w:rsidR="000A60CE" w:rsidRPr="000A60CE" w:rsidRDefault="000A60CE" w:rsidP="000A60CE">
      <w:pPr>
        <w:pStyle w:val="Body1"/>
        <w:rPr>
          <w:rFonts w:asciiTheme="minorHAnsi" w:hAnsiTheme="minorHAnsi"/>
        </w:rPr>
      </w:pPr>
      <w:r>
        <w:rPr>
          <w:noProof/>
          <w:lang w:val="en-US"/>
        </w:rPr>
        <mc:AlternateContent>
          <mc:Choice Requires="wps">
            <w:drawing>
              <wp:anchor distT="0" distB="0" distL="114300" distR="114300" simplePos="0" relativeHeight="251665408" behindDoc="0" locked="0" layoutInCell="1" allowOverlap="1" wp14:anchorId="593F1AFD" wp14:editId="64FB3260">
                <wp:simplePos x="0" y="0"/>
                <wp:positionH relativeFrom="column">
                  <wp:posOffset>457200</wp:posOffset>
                </wp:positionH>
                <wp:positionV relativeFrom="paragraph">
                  <wp:posOffset>62865</wp:posOffset>
                </wp:positionV>
                <wp:extent cx="685800" cy="0"/>
                <wp:effectExtent l="0" t="101600" r="50800" b="177800"/>
                <wp:wrapNone/>
                <wp:docPr id="4" name="Rett linje 4"/>
                <wp:cNvGraphicFramePr/>
                <a:graphic xmlns:a="http://schemas.openxmlformats.org/drawingml/2006/main">
                  <a:graphicData uri="http://schemas.microsoft.com/office/word/2010/wordprocessingShape">
                    <wps:wsp>
                      <wps:cNvCnPr/>
                      <wps:spPr>
                        <a:xfrm>
                          <a:off x="0" y="0"/>
                          <a:ext cx="685800" cy="0"/>
                        </a:xfrm>
                        <a:prstGeom prst="line">
                          <a:avLst/>
                        </a:prstGeom>
                        <a:ln>
                          <a:headEnd type="triangle" w="lg"/>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95pt" to="90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" strokecolor="#4f81bd [3204]" strokeweight="2pt">
                <v:stroke startarrow="block" startarrowwidth="wide" endarrow="block" endarrowwidth="wide"/>
                <v:shadow on="t" opacity="24903f" mv:blur="40000f" origin=",.5" offset="0,20000emu"/>
              </v:line>
            </w:pict>
          </mc:Fallback>
        </mc:AlternateContent>
      </w:r>
      <w:r w:rsidRPr="000A60CE">
        <w:rPr>
          <w:rFonts w:asciiTheme="minorHAnsi" w:hAnsiTheme="minorHAnsi"/>
        </w:rPr>
        <w:t xml:space="preserve">Helse.                     </w:t>
      </w:r>
      <w:r w:rsidR="00B94882">
        <w:rPr>
          <w:rFonts w:asciiTheme="minorHAnsi" w:hAnsiTheme="minorHAnsi"/>
        </w:rPr>
        <w:t xml:space="preserve"> </w:t>
      </w:r>
      <w:r w:rsidRPr="000A60CE">
        <w:rPr>
          <w:rFonts w:asciiTheme="minorHAnsi" w:hAnsiTheme="minorHAnsi"/>
        </w:rPr>
        <w:t xml:space="preserve"> </w:t>
      </w:r>
      <w:r w:rsidR="00B94882">
        <w:rPr>
          <w:rFonts w:asciiTheme="minorHAnsi" w:hAnsiTheme="minorHAnsi"/>
        </w:rPr>
        <w:t xml:space="preserve">  </w:t>
      </w:r>
      <w:r w:rsidRPr="000A60CE">
        <w:rPr>
          <w:rFonts w:asciiTheme="minorHAnsi" w:hAnsiTheme="minorHAnsi"/>
        </w:rPr>
        <w:t>Arbeid</w:t>
      </w:r>
    </w:p>
    <w:p w:rsidR="000A60CE" w:rsidRDefault="000A60CE" w:rsidP="000A60CE">
      <w:pPr>
        <w:pStyle w:val="Body1"/>
        <w:rPr>
          <w:rFonts w:asciiTheme="minorHAnsi" w:hAnsiTheme="minorHAnsi"/>
        </w:rPr>
      </w:pPr>
      <w:r w:rsidRPr="000A60CE">
        <w:rPr>
          <w:rFonts w:asciiTheme="minorHAnsi" w:hAnsiTheme="minorHAnsi"/>
        </w:rPr>
        <w:t xml:space="preserve">                                </w:t>
      </w:r>
      <w:r w:rsidR="00B94882">
        <w:rPr>
          <w:rFonts w:asciiTheme="minorHAnsi" w:hAnsiTheme="minorHAnsi"/>
        </w:rPr>
        <w:t xml:space="preserve">     </w:t>
      </w:r>
      <w:r w:rsidR="00275BBA">
        <w:rPr>
          <w:rFonts w:asciiTheme="minorHAnsi" w:hAnsiTheme="minorHAnsi"/>
        </w:rPr>
        <w:t>Fordeler ved å være i arbeid:</w:t>
      </w:r>
    </w:p>
    <w:p w:rsidR="00275BBA" w:rsidRDefault="00275BBA" w:rsidP="000A60CE">
      <w:pPr>
        <w:pStyle w:val="Body1"/>
        <w:rPr>
          <w:rFonts w:asciiTheme="minorHAnsi" w:hAnsiTheme="minorHAnsi"/>
        </w:rPr>
      </w:pPr>
    </w:p>
    <w:p w:rsidR="000A60CE" w:rsidRDefault="000A60CE" w:rsidP="00275BBA">
      <w:pPr>
        <w:pStyle w:val="Body1"/>
        <w:ind w:left="2124"/>
        <w:rPr>
          <w:rFonts w:asciiTheme="minorHAnsi" w:hAnsiTheme="minorHAnsi"/>
        </w:rPr>
      </w:pPr>
      <w:r w:rsidRPr="000A60CE">
        <w:rPr>
          <w:rFonts w:asciiTheme="minorHAnsi" w:hAnsiTheme="minorHAnsi"/>
        </w:rPr>
        <w:t>Selvforsørgelse - mindre fordommer - bedre norsk - økt informasjon om arbeidsliv og samfunn -forstå kodeks - system forståelse - bedre helse!!</w:t>
      </w:r>
    </w:p>
    <w:p w:rsidR="00275BBA" w:rsidRDefault="00275BBA" w:rsidP="00275BBA">
      <w:pPr>
        <w:pStyle w:val="Body1"/>
        <w:rPr>
          <w:rFonts w:asciiTheme="minorHAnsi" w:hAnsiTheme="minorHAnsi"/>
        </w:rPr>
      </w:pPr>
    </w:p>
    <w:p w:rsidR="00275BBA" w:rsidRPr="000A60CE" w:rsidRDefault="00275BBA" w:rsidP="00275BBA">
      <w:pPr>
        <w:pStyle w:val="Body1"/>
        <w:rPr>
          <w:rFonts w:asciiTheme="minorHAnsi" w:hAnsiTheme="minorHAnsi"/>
        </w:rPr>
      </w:pPr>
      <w:r>
        <w:rPr>
          <w:rFonts w:asciiTheme="minorHAnsi" w:hAnsiTheme="minorHAnsi"/>
        </w:rPr>
        <w:t>Kort oppsummert er utfordringen</w:t>
      </w:r>
      <w:r w:rsidR="00ED2AE2">
        <w:rPr>
          <w:rFonts w:asciiTheme="minorHAnsi" w:hAnsiTheme="minorHAnsi"/>
        </w:rPr>
        <w:t>e</w:t>
      </w:r>
      <w:r>
        <w:rPr>
          <w:rFonts w:asciiTheme="minorHAnsi" w:hAnsiTheme="minorHAnsi"/>
        </w:rPr>
        <w:t xml:space="preserve"> </w:t>
      </w:r>
      <w:r w:rsidR="00A85FE7">
        <w:rPr>
          <w:rFonts w:asciiTheme="minorHAnsi" w:hAnsiTheme="minorHAnsi"/>
        </w:rPr>
        <w:t xml:space="preserve">vi har diskutert og funnet viktigst er </w:t>
      </w:r>
      <w:r>
        <w:rPr>
          <w:rFonts w:asciiTheme="minorHAnsi" w:hAnsiTheme="minorHAnsi"/>
        </w:rPr>
        <w:t>som følger:</w:t>
      </w:r>
    </w:p>
    <w:p w:rsidR="000A60CE" w:rsidRPr="000A60CE" w:rsidRDefault="000A60CE" w:rsidP="000A60CE">
      <w:pPr>
        <w:pStyle w:val="Body1"/>
        <w:rPr>
          <w:rFonts w:asciiTheme="minorHAnsi" w:hAnsiTheme="minorHAnsi"/>
        </w:rPr>
      </w:pPr>
    </w:p>
    <w:p w:rsidR="000A60CE" w:rsidRDefault="000A60CE" w:rsidP="00275BBA">
      <w:pPr>
        <w:pStyle w:val="Body1"/>
        <w:numPr>
          <w:ilvl w:val="0"/>
          <w:numId w:val="2"/>
        </w:numPr>
        <w:rPr>
          <w:rFonts w:asciiTheme="minorHAnsi" w:hAnsiTheme="minorHAnsi"/>
        </w:rPr>
      </w:pPr>
      <w:r w:rsidRPr="000A60CE">
        <w:rPr>
          <w:rFonts w:asciiTheme="minorHAnsi" w:hAnsiTheme="minorHAnsi"/>
        </w:rPr>
        <w:t xml:space="preserve">alle har </w:t>
      </w:r>
      <w:r w:rsidR="00275BBA">
        <w:rPr>
          <w:rFonts w:asciiTheme="minorHAnsi" w:hAnsiTheme="minorHAnsi"/>
        </w:rPr>
        <w:t xml:space="preserve">sine </w:t>
      </w:r>
      <w:r w:rsidRPr="000A60CE">
        <w:rPr>
          <w:rFonts w:asciiTheme="minorHAnsi" w:hAnsiTheme="minorHAnsi"/>
        </w:rPr>
        <w:t xml:space="preserve">rettigheter, men ulik kunnskap og forutsetning til å realisere rettighetene. </w:t>
      </w:r>
      <w:r w:rsidR="00275BBA">
        <w:rPr>
          <w:rFonts w:asciiTheme="minorHAnsi" w:hAnsiTheme="minorHAnsi"/>
        </w:rPr>
        <w:t>Hvordan skaper vi da likeverd?</w:t>
      </w:r>
    </w:p>
    <w:p w:rsidR="00275BBA" w:rsidRPr="000A60CE" w:rsidRDefault="00275BBA" w:rsidP="00275BBA">
      <w:pPr>
        <w:pStyle w:val="Body1"/>
        <w:numPr>
          <w:ilvl w:val="0"/>
          <w:numId w:val="2"/>
        </w:numPr>
        <w:rPr>
          <w:rFonts w:asciiTheme="minorHAnsi" w:hAnsiTheme="minorHAnsi"/>
        </w:rPr>
      </w:pPr>
      <w:r>
        <w:rPr>
          <w:rFonts w:asciiTheme="minorHAnsi" w:hAnsiTheme="minorHAnsi"/>
        </w:rPr>
        <w:t>Norskkunnskaper er essensielt, og en av de store utfordringene for arbeid og integrasjon i det norsk samfunn.  Dette gjelder</w:t>
      </w:r>
      <w:r w:rsidR="00A85FE7">
        <w:rPr>
          <w:rFonts w:asciiTheme="minorHAnsi" w:hAnsiTheme="minorHAnsi"/>
        </w:rPr>
        <w:t xml:space="preserve"> for</w:t>
      </w:r>
      <w:r>
        <w:rPr>
          <w:rFonts w:asciiTheme="minorHAnsi" w:hAnsiTheme="minorHAnsi"/>
        </w:rPr>
        <w:t xml:space="preserve"> alle grupper også</w:t>
      </w:r>
      <w:r w:rsidR="00A85FE7">
        <w:rPr>
          <w:rFonts w:asciiTheme="minorHAnsi" w:hAnsiTheme="minorHAnsi"/>
        </w:rPr>
        <w:t xml:space="preserve"> for</w:t>
      </w:r>
      <w:r>
        <w:rPr>
          <w:rFonts w:asciiTheme="minorHAnsi" w:hAnsiTheme="minorHAnsi"/>
        </w:rPr>
        <w:t xml:space="preserve"> gruppen arbeidsinnvandrere.  Hvordan skape et system hvor man kan stille krav og øke norskkunnskapene?</w:t>
      </w:r>
    </w:p>
    <w:p w:rsidR="00AA2E7F" w:rsidRDefault="000A60CE" w:rsidP="00AA2E7F">
      <w:pPr>
        <w:pStyle w:val="Body1"/>
        <w:numPr>
          <w:ilvl w:val="0"/>
          <w:numId w:val="2"/>
        </w:numPr>
        <w:rPr>
          <w:rFonts w:asciiTheme="minorHAnsi" w:hAnsiTheme="minorHAnsi"/>
        </w:rPr>
      </w:pPr>
      <w:r w:rsidRPr="000A60CE">
        <w:rPr>
          <w:rFonts w:asciiTheme="minorHAnsi" w:hAnsiTheme="minorHAnsi"/>
        </w:rPr>
        <w:lastRenderedPageBreak/>
        <w:t>svake basiskunnskaper/ferdigheter, system og samfunns forståelse</w:t>
      </w:r>
      <w:r w:rsidR="00ED2AE2">
        <w:rPr>
          <w:rFonts w:asciiTheme="minorHAnsi" w:hAnsiTheme="minorHAnsi"/>
        </w:rPr>
        <w:t xml:space="preserve"> – dette reduserer brukers mulighete</w:t>
      </w:r>
      <w:r w:rsidR="00A85FE7">
        <w:rPr>
          <w:rFonts w:asciiTheme="minorHAnsi" w:hAnsiTheme="minorHAnsi"/>
        </w:rPr>
        <w:t>r til å komme i arbeid og bli aktive samfunnsdeltagere.</w:t>
      </w:r>
    </w:p>
    <w:p w:rsidR="00AA2E7F" w:rsidRDefault="000A60CE" w:rsidP="00AA2E7F">
      <w:pPr>
        <w:pStyle w:val="Body1"/>
        <w:numPr>
          <w:ilvl w:val="0"/>
          <w:numId w:val="2"/>
        </w:numPr>
        <w:rPr>
          <w:rFonts w:asciiTheme="minorHAnsi" w:hAnsiTheme="minorHAnsi"/>
        </w:rPr>
      </w:pPr>
      <w:r w:rsidRPr="000A60CE">
        <w:rPr>
          <w:rFonts w:asciiTheme="minorHAnsi" w:hAnsiTheme="minorHAnsi"/>
        </w:rPr>
        <w:t>lite homogen gruppe</w:t>
      </w:r>
      <w:r w:rsidR="00275BBA">
        <w:rPr>
          <w:rFonts w:asciiTheme="minorHAnsi" w:hAnsiTheme="minorHAnsi"/>
        </w:rPr>
        <w:t xml:space="preserve"> – behov for differensiering?</w:t>
      </w:r>
    </w:p>
    <w:p w:rsidR="00AA2E7F" w:rsidRDefault="000A60CE" w:rsidP="00AA2E7F">
      <w:pPr>
        <w:pStyle w:val="Body1"/>
        <w:numPr>
          <w:ilvl w:val="0"/>
          <w:numId w:val="2"/>
        </w:numPr>
        <w:rPr>
          <w:rFonts w:asciiTheme="minorHAnsi" w:hAnsiTheme="minorHAnsi"/>
        </w:rPr>
      </w:pPr>
      <w:r w:rsidRPr="00AA2E7F">
        <w:rPr>
          <w:rFonts w:asciiTheme="minorHAnsi" w:hAnsiTheme="minorHAnsi"/>
        </w:rPr>
        <w:t>brukermedvirkning, mangler systematisering</w:t>
      </w:r>
    </w:p>
    <w:p w:rsidR="00AA2E7F" w:rsidRDefault="000A60CE" w:rsidP="00AA2E7F">
      <w:pPr>
        <w:pStyle w:val="Body1"/>
        <w:numPr>
          <w:ilvl w:val="0"/>
          <w:numId w:val="2"/>
        </w:numPr>
        <w:rPr>
          <w:rFonts w:asciiTheme="minorHAnsi" w:hAnsiTheme="minorHAnsi"/>
        </w:rPr>
      </w:pPr>
      <w:r w:rsidRPr="00AA2E7F">
        <w:rPr>
          <w:rFonts w:asciiTheme="minorHAnsi" w:hAnsiTheme="minorHAnsi"/>
        </w:rPr>
        <w:t>sammensatte utfordringer - sammensatte løsninger</w:t>
      </w:r>
    </w:p>
    <w:p w:rsidR="000A60CE" w:rsidRPr="00AA2E7F" w:rsidRDefault="000A60CE" w:rsidP="00AA2E7F">
      <w:pPr>
        <w:pStyle w:val="Body1"/>
        <w:numPr>
          <w:ilvl w:val="0"/>
          <w:numId w:val="2"/>
        </w:numPr>
        <w:rPr>
          <w:rFonts w:asciiTheme="minorHAnsi" w:hAnsiTheme="minorHAnsi"/>
        </w:rPr>
      </w:pPr>
      <w:r w:rsidRPr="00AA2E7F">
        <w:rPr>
          <w:rFonts w:asciiTheme="minorHAnsi" w:hAnsiTheme="minorHAnsi"/>
        </w:rPr>
        <w:t>vanskelig å finne systemer som samarbeider på god nok måte</w:t>
      </w:r>
      <w:r w:rsidR="00AA18B8" w:rsidRPr="00AA2E7F">
        <w:rPr>
          <w:rFonts w:asciiTheme="minorHAnsi" w:hAnsiTheme="minorHAnsi"/>
        </w:rPr>
        <w:t xml:space="preserve"> for å nå felles </w:t>
      </w:r>
      <w:r w:rsidR="00AA2E7F">
        <w:rPr>
          <w:rFonts w:asciiTheme="minorHAnsi" w:hAnsiTheme="minorHAnsi"/>
        </w:rPr>
        <w:t>mål</w:t>
      </w:r>
      <w:r w:rsidRPr="00AA2E7F">
        <w:rPr>
          <w:rFonts w:asciiTheme="minorHAnsi" w:hAnsiTheme="minorHAnsi"/>
        </w:rPr>
        <w:t xml:space="preserve"> </w:t>
      </w:r>
    </w:p>
    <w:p w:rsidR="00B62967" w:rsidRDefault="00B62967">
      <w:pPr>
        <w:rPr>
          <w:b/>
        </w:rPr>
      </w:pPr>
    </w:p>
    <w:p w:rsidR="00B62967" w:rsidRDefault="00B62967">
      <w:pPr>
        <w:rPr>
          <w:b/>
        </w:rPr>
      </w:pPr>
    </w:p>
    <w:p w:rsidR="00B62967" w:rsidRPr="00B62967" w:rsidRDefault="00B62967">
      <w:pPr>
        <w:rPr>
          <w:b/>
        </w:rPr>
      </w:pPr>
      <w:r>
        <w:rPr>
          <w:b/>
        </w:rPr>
        <w:t>Resultater:</w:t>
      </w:r>
      <w:r w:rsidR="00E75095">
        <w:rPr>
          <w:b/>
        </w:rPr>
        <w:t xml:space="preserve"> </w:t>
      </w:r>
    </w:p>
    <w:p w:rsidR="00E76E2B" w:rsidRDefault="00E76E2B"/>
    <w:p w:rsidR="00E76E2B" w:rsidRDefault="00E76E2B">
      <w:r>
        <w:t>Problemstillingen er  s</w:t>
      </w:r>
      <w:r w:rsidR="007A5B05">
        <w:t xml:space="preserve">vært kompleks, og gruppen har </w:t>
      </w:r>
      <w:r>
        <w:t xml:space="preserve"> verken </w:t>
      </w:r>
      <w:r w:rsidR="007A5B05">
        <w:t xml:space="preserve">hatt </w:t>
      </w:r>
      <w:r>
        <w:t>forutsetninger, tid eller ambisjoner om å komme opp med en forslag til endelige  løsninger.</w:t>
      </w:r>
    </w:p>
    <w:p w:rsidR="00E76E2B" w:rsidRDefault="00E76E2B">
      <w:r>
        <w:t>Vi vil i det følgende derfor påpeke noen  av de områdene som vi tror er kritiske og komme med noen forslag til tiltak.</w:t>
      </w:r>
    </w:p>
    <w:p w:rsidR="00E76E2B" w:rsidRDefault="00E76E2B"/>
    <w:p w:rsidR="00E76E2B" w:rsidRDefault="007A5B05">
      <w:r>
        <w:rPr>
          <w:noProof/>
          <w:lang w:val="en-US"/>
        </w:rPr>
        <mc:AlternateContent>
          <mc:Choice Requires="wps">
            <w:drawing>
              <wp:anchor distT="0" distB="0" distL="114300" distR="114300" simplePos="0" relativeHeight="251667456" behindDoc="0" locked="0" layoutInCell="1" allowOverlap="1" wp14:anchorId="13C87E3F" wp14:editId="6F323E0C">
                <wp:simplePos x="0" y="0"/>
                <wp:positionH relativeFrom="column">
                  <wp:posOffset>4686300</wp:posOffset>
                </wp:positionH>
                <wp:positionV relativeFrom="paragraph">
                  <wp:posOffset>485140</wp:posOffset>
                </wp:positionV>
                <wp:extent cx="1828800" cy="2286000"/>
                <wp:effectExtent l="50800" t="25400" r="25400" b="101600"/>
                <wp:wrapThrough wrapText="bothSides">
                  <wp:wrapPolygon edited="0">
                    <wp:start x="13800" y="-240"/>
                    <wp:lineTo x="-600" y="0"/>
                    <wp:lineTo x="-600" y="2880"/>
                    <wp:lineTo x="300" y="3840"/>
                    <wp:lineTo x="2700" y="7680"/>
                    <wp:lineTo x="-600" y="7680"/>
                    <wp:lineTo x="-600" y="9360"/>
                    <wp:lineTo x="2100" y="11520"/>
                    <wp:lineTo x="-600" y="13920"/>
                    <wp:lineTo x="-600" y="15360"/>
                    <wp:lineTo x="4500" y="15360"/>
                    <wp:lineTo x="3900" y="18240"/>
                    <wp:lineTo x="7200" y="19200"/>
                    <wp:lineTo x="7800" y="22320"/>
                    <wp:lineTo x="9300" y="22320"/>
                    <wp:lineTo x="9600" y="22080"/>
                    <wp:lineTo x="14400" y="19440"/>
                    <wp:lineTo x="17100" y="19200"/>
                    <wp:lineTo x="18900" y="17280"/>
                    <wp:lineTo x="18300" y="15360"/>
                    <wp:lineTo x="21300" y="14160"/>
                    <wp:lineTo x="21600" y="13200"/>
                    <wp:lineTo x="20100" y="11520"/>
                    <wp:lineTo x="20700" y="10320"/>
                    <wp:lineTo x="21000" y="7680"/>
                    <wp:lineTo x="20700" y="6240"/>
                    <wp:lineTo x="17700" y="3840"/>
                    <wp:lineTo x="15300" y="3840"/>
                    <wp:lineTo x="15300" y="-240"/>
                    <wp:lineTo x="13800" y="-240"/>
                  </wp:wrapPolygon>
                </wp:wrapThrough>
                <wp:docPr id="6" name="Eksplosjon 1 6"/>
                <wp:cNvGraphicFramePr/>
                <a:graphic xmlns:a="http://schemas.openxmlformats.org/drawingml/2006/main">
                  <a:graphicData uri="http://schemas.microsoft.com/office/word/2010/wordprocessingShape">
                    <wps:wsp>
                      <wps:cNvSpPr/>
                      <wps:spPr>
                        <a:xfrm>
                          <a:off x="0" y="0"/>
                          <a:ext cx="1828800" cy="2286000"/>
                        </a:xfrm>
                        <a:prstGeom prst="irregularSeal1">
                          <a:avLst/>
                        </a:prstGeom>
                      </wps:spPr>
                      <wps:style>
                        <a:lnRef idx="1">
                          <a:schemeClr val="accent1"/>
                        </a:lnRef>
                        <a:fillRef idx="3">
                          <a:schemeClr val="accent1"/>
                        </a:fillRef>
                        <a:effectRef idx="2">
                          <a:schemeClr val="accent1"/>
                        </a:effectRef>
                        <a:fontRef idx="minor">
                          <a:schemeClr val="lt1"/>
                        </a:fontRef>
                      </wps:style>
                      <wps:txbx>
                        <w:txbxContent>
                          <w:p w:rsidR="00A85FE7" w:rsidRDefault="00A85FE7" w:rsidP="007A5B05">
                            <w:pPr>
                              <w:jc w:val="center"/>
                            </w:pPr>
                            <w:r>
                              <w:t>Selvforsørg-else gjennom arbeid</w:t>
                            </w:r>
                            <w:r>
                              <w:rPr>
                                <w:noProof/>
                                <w:lang w:val="en-US"/>
                              </w:rPr>
                              <w:drawing>
                                <wp:inline distT="0" distB="0" distL="0" distR="0" wp14:anchorId="35A8A679" wp14:editId="65131321">
                                  <wp:extent cx="702310" cy="409575"/>
                                  <wp:effectExtent l="50800" t="0" r="8890" b="476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ksplosjon 1 6" o:spid="_x0000_s1026" type="#_x0000_t71" style="position:absolute;margin-left:369pt;margin-top:38.2pt;width:2in;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" fillcolor="#4f81bd [3204]" strokecolor="#4579b8 [3044]">
                <v:fill color2="#a7bfde [1620]" rotate="t" type="gradient">
                  <o:fill v:ext="view" type="gradientUnscaled"/>
                </v:fill>
                <v:shadow on="t" opacity="22937f" mv:blur="40000f" origin=",.5" offset="0,23000emu"/>
                <v:textbox>
                  <w:txbxContent>
                    <w:p w:rsidR="00A85FE7" w:rsidRDefault="00A85FE7" w:rsidP="007A5B05">
                      <w:pPr>
                        <w:jc w:val="center"/>
                      </w:pPr>
                      <w:r>
                        <w:t>Selvforsørg-else gjennom arbeid</w:t>
                      </w:r>
                      <w:r>
                        <w:rPr>
                          <w:noProof/>
                          <w:lang w:val="en-US"/>
                        </w:rPr>
                        <w:drawing>
                          <wp:inline distT="0" distB="0" distL="0" distR="0" wp14:anchorId="35A8A679" wp14:editId="65131321">
                            <wp:extent cx="702310" cy="409575"/>
                            <wp:effectExtent l="50800" t="0" r="8890" b="476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7" r:qs="rId8" r:cs="rId9"/>
                              </a:graphicData>
                            </a:graphic>
                          </wp:inline>
                        </w:drawing>
                      </w:r>
                    </w:p>
                  </w:txbxContent>
                </v:textbox>
                <w10:wrap type="through"/>
              </v:shape>
            </w:pict>
          </mc:Fallback>
        </mc:AlternateContent>
      </w:r>
      <w:r w:rsidR="00E76E2B">
        <w:t>Gruppen er enige om at det er behov for å strukturere ”brukerprosessen</w:t>
      </w:r>
      <w:r w:rsidR="00ED2AE2">
        <w:t>e</w:t>
      </w:r>
      <w:r w:rsidR="00E76E2B">
        <w:t>”  og oppfølgingen av disse.  Gruppen er også enige om at i utgangspunktet bør endelig målsetting for alle prosesser/brukere være selvforsørgelse/arbeid.</w:t>
      </w:r>
    </w:p>
    <w:p w:rsidR="00E76E2B" w:rsidRDefault="00E76E2B"/>
    <w:p w:rsidR="00B94882" w:rsidRDefault="007A5B05">
      <w:r>
        <w:rPr>
          <w:noProof/>
          <w:lang w:val="en-US"/>
        </w:rPr>
        <w:drawing>
          <wp:inline distT="0" distB="0" distL="0" distR="0" wp14:anchorId="1A6CF219" wp14:editId="05F7B500">
            <wp:extent cx="4404995" cy="1743710"/>
            <wp:effectExtent l="50800" t="0" r="4000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4882" w:rsidRDefault="00B94882"/>
    <w:p w:rsidR="00B94882" w:rsidRDefault="00B94882"/>
    <w:p w:rsidR="00B94882" w:rsidRDefault="00B94882"/>
    <w:p w:rsidR="00E76E2B" w:rsidRDefault="00E76E2B">
      <w:r>
        <w:t>Det er allikevel nødvendig å drøfte om denne ambisjonen er realistisk for absolutt all</w:t>
      </w:r>
      <w:r w:rsidR="00AF4928">
        <w:t>e,</w:t>
      </w:r>
      <w:r>
        <w:t xml:space="preserve"> </w:t>
      </w:r>
    </w:p>
    <w:p w:rsidR="00E76E2B" w:rsidRDefault="00AF4928">
      <w:r>
        <w:t>o</w:t>
      </w:r>
      <w:r w:rsidR="006F3F27">
        <w:t>g vi stiller spørsmål om s</w:t>
      </w:r>
      <w:r w:rsidR="00E76E2B">
        <w:t>amfunnsdeltagelse kan være et riktig mål for noen.</w:t>
      </w:r>
    </w:p>
    <w:p w:rsidR="00E76E2B" w:rsidRDefault="00E76E2B">
      <w:r>
        <w:t xml:space="preserve">Videre er </w:t>
      </w:r>
      <w:r w:rsidR="006F3F27">
        <w:t xml:space="preserve">det viktig at </w:t>
      </w:r>
      <w:r>
        <w:t>vi i utgangspunktet ser på innvandrere som en mulig ressurs.  Som ledd i prosessen må vi kunne stille krav til brukerne og stimulere til hjelp til selvhjelp.</w:t>
      </w:r>
    </w:p>
    <w:p w:rsidR="00E76E2B" w:rsidRDefault="00E76E2B"/>
    <w:p w:rsidR="00E76E2B" w:rsidRDefault="00E76E2B">
      <w:r>
        <w:t xml:space="preserve">Vi ønsker å gripe fatt i 4 av flaskehalsene i arbeidet </w:t>
      </w:r>
      <w:r w:rsidR="006F3F27">
        <w:t xml:space="preserve">med </w:t>
      </w:r>
      <w:r>
        <w:t>integrasjon av innvandrere.</w:t>
      </w:r>
    </w:p>
    <w:p w:rsidR="00E76E2B" w:rsidRDefault="00E76E2B">
      <w:r>
        <w:t>Disse er som følger:</w:t>
      </w:r>
    </w:p>
    <w:p w:rsidR="00E76E2B" w:rsidRDefault="00E76E2B" w:rsidP="00E76E2B">
      <w:pPr>
        <w:pStyle w:val="Listeavsnitt"/>
        <w:numPr>
          <w:ilvl w:val="0"/>
          <w:numId w:val="1"/>
        </w:numPr>
      </w:pPr>
      <w:r>
        <w:t xml:space="preserve">Norsk </w:t>
      </w:r>
    </w:p>
    <w:p w:rsidR="00E76E2B" w:rsidRDefault="00E76E2B" w:rsidP="00E76E2B">
      <w:pPr>
        <w:pStyle w:val="Listeavsnitt"/>
        <w:numPr>
          <w:ilvl w:val="0"/>
          <w:numId w:val="1"/>
        </w:numPr>
      </w:pPr>
      <w:r>
        <w:t>Kartlegging/grunnleggende kunnskaper om brukernes egentlige utfordringer.</w:t>
      </w:r>
    </w:p>
    <w:p w:rsidR="00E76E2B" w:rsidRDefault="00E76E2B" w:rsidP="00E76E2B">
      <w:pPr>
        <w:pStyle w:val="Listeavsnitt"/>
        <w:numPr>
          <w:ilvl w:val="0"/>
          <w:numId w:val="1"/>
        </w:numPr>
      </w:pPr>
      <w:r>
        <w:t>Tilstrekkelig kunnskap om innvandrerhelse, både i førsteledd og bakover i systemet.</w:t>
      </w:r>
    </w:p>
    <w:p w:rsidR="00E76E2B" w:rsidRDefault="00E76E2B" w:rsidP="00E76E2B">
      <w:pPr>
        <w:pStyle w:val="Listeavsnitt"/>
        <w:numPr>
          <w:ilvl w:val="0"/>
          <w:numId w:val="1"/>
        </w:numPr>
      </w:pPr>
      <w:r>
        <w:t>Samhandling.</w:t>
      </w:r>
    </w:p>
    <w:p w:rsidR="00AF4928" w:rsidRDefault="00AF4928" w:rsidP="00AF4928"/>
    <w:p w:rsidR="00AF4928" w:rsidRDefault="00AF4928" w:rsidP="00AF4928">
      <w:r>
        <w:t xml:space="preserve">Norskkunnskaper er </w:t>
      </w:r>
      <w:r w:rsidR="00ED2AE2">
        <w:t>avgjørende</w:t>
      </w:r>
      <w:r>
        <w:t xml:space="preserve"> for integrasjon i</w:t>
      </w:r>
      <w:r w:rsidR="00A85FE7">
        <w:t xml:space="preserve"> den norske samfunnet og årsakene til det er  svært sammensatte.</w:t>
      </w:r>
      <w:r>
        <w:t xml:space="preserve">  </w:t>
      </w:r>
    </w:p>
    <w:p w:rsidR="00AF4928" w:rsidRDefault="00AF4928" w:rsidP="00AF4928">
      <w:pPr>
        <w:pStyle w:val="Listeavsnitt"/>
        <w:numPr>
          <w:ilvl w:val="0"/>
          <w:numId w:val="1"/>
        </w:numPr>
      </w:pPr>
      <w:r>
        <w:t>Vi foreslår å utfordre  næringslivet til å ta</w:t>
      </w:r>
      <w:r w:rsidR="003125B7">
        <w:t xml:space="preserve"> større</w:t>
      </w:r>
      <w:r>
        <w:t xml:space="preserve"> ansvar for </w:t>
      </w:r>
      <w:r w:rsidR="003125B7">
        <w:t>språkopplæringen</w:t>
      </w:r>
      <w:r>
        <w:t>, spesielt i forhold til arbeidsinnvandring.  Dette for å sikre høyere arbeidskvalitet, trivsel og i forhold til økte krav til HMS på norske arbeidsplasser.</w:t>
      </w:r>
      <w:r w:rsidR="00677D96">
        <w:t xml:space="preserve">  Støtte til slik undervisning i større omfang må kunne delfinansieres eks vis av </w:t>
      </w:r>
      <w:proofErr w:type="spellStart"/>
      <w:r w:rsidR="00677D96">
        <w:t>Vox</w:t>
      </w:r>
      <w:proofErr w:type="spellEnd"/>
      <w:r w:rsidR="00677D96">
        <w:t>.</w:t>
      </w:r>
    </w:p>
    <w:p w:rsidR="00AF4928" w:rsidRDefault="00AF4928" w:rsidP="00AF4928">
      <w:pPr>
        <w:pStyle w:val="Listeavsnitt"/>
        <w:numPr>
          <w:ilvl w:val="0"/>
          <w:numId w:val="1"/>
        </w:numPr>
      </w:pPr>
      <w:r>
        <w:t xml:space="preserve">Videre se på dagens </w:t>
      </w:r>
      <w:r w:rsidR="003125B7">
        <w:t xml:space="preserve"> norskopplæring</w:t>
      </w:r>
      <w:r w:rsidR="00677D96">
        <w:t xml:space="preserve">, er den tilpasset dagens behov, </w:t>
      </w:r>
      <w:r w:rsidR="0031596C">
        <w:t xml:space="preserve">kreves det mer </w:t>
      </w:r>
      <w:r w:rsidR="00677D96">
        <w:t>bransjespesifikk opplæring, opplæring på arbeidsplass osv.</w:t>
      </w:r>
    </w:p>
    <w:p w:rsidR="00677D96" w:rsidRDefault="00677D96" w:rsidP="006F3F27">
      <w:pPr>
        <w:pStyle w:val="Listeavsnitt"/>
        <w:ind w:left="1060"/>
      </w:pPr>
    </w:p>
    <w:p w:rsidR="00677D96" w:rsidRDefault="00677D96" w:rsidP="00677D96">
      <w:r>
        <w:t xml:space="preserve">Kartlegging  - god kartlegging </w:t>
      </w:r>
      <w:r w:rsidR="006F3F27">
        <w:t xml:space="preserve">i </w:t>
      </w:r>
      <w:r>
        <w:t>tidligfase er viktig.  Kartleggi</w:t>
      </w:r>
      <w:r w:rsidR="006F3F27">
        <w:t xml:space="preserve">ng skal ha som utgangspunkt et </w:t>
      </w:r>
      <w:r>
        <w:t>mål</w:t>
      </w:r>
      <w:r w:rsidR="006F3F27">
        <w:t xml:space="preserve"> om</w:t>
      </w:r>
      <w:r>
        <w:t xml:space="preserve"> selvforsørgelse/arbeid om ikke særskilte forhold tilsier noe annet.  Kartlegging skal skje for alle relevante områder for bruker.  Det stilles her spørsmål om vi har  tilstrekkelig kunnskaper om brukernes egentlige behov og </w:t>
      </w:r>
      <w:r w:rsidR="00ED2AE2">
        <w:t xml:space="preserve">om </w:t>
      </w:r>
      <w:r>
        <w:t>mer kunnskap  på dette området kan være verdifullt.  Vider er gruppen opptatt av at det stilles tydelige krav og gjensidige forpliktelser til bruker, som skal følges underveis i løpet.</w:t>
      </w:r>
    </w:p>
    <w:p w:rsidR="00677D96" w:rsidRDefault="00677D96" w:rsidP="00677D96"/>
    <w:p w:rsidR="003125B7" w:rsidRDefault="00677D96" w:rsidP="00677D96">
      <w:r>
        <w:t xml:space="preserve">Innvandrerhelse – </w:t>
      </w:r>
      <w:r w:rsidR="003125B7">
        <w:t xml:space="preserve"> helseutfordringer knyttet til migrasjon kan være et viktig hinder for arbeidsrettet- og samfunnsmessig integrering.  Det er derfor svært viktig at førstelinjen i helsesektoren og velferdsetaten har god kunnskap og forutsetninger for å kartlegge dette.</w:t>
      </w:r>
    </w:p>
    <w:p w:rsidR="003125B7" w:rsidRDefault="003125B7" w:rsidP="00677D96"/>
    <w:p w:rsidR="00C64DBC" w:rsidRDefault="006F3F27" w:rsidP="00677D96">
      <w:r>
        <w:t>Samhandling - d</w:t>
      </w:r>
      <w:r w:rsidR="00C64DBC">
        <w:t xml:space="preserve">et er svært mange aktører involvert i et brukerforløp, og </w:t>
      </w:r>
      <w:r w:rsidR="00ED2AE2">
        <w:t xml:space="preserve">det er </w:t>
      </w:r>
      <w:r w:rsidR="00C64DBC">
        <w:t xml:space="preserve"> mange gode og verdifulle tiltak både fra offentlige/private og frivillige aktører. Vi ser imidlertid at det kan være svært vanskelig å orientere seg og finne riktig tiltak.  Det kan derfor være nyt</w:t>
      </w:r>
      <w:r w:rsidR="00ED2AE2">
        <w:t>tig med en gjennomgang av disse;</w:t>
      </w:r>
      <w:r w:rsidR="00C64DBC">
        <w:t xml:space="preserve"> hensiktsme</w:t>
      </w:r>
      <w:r>
        <w:t>ssighet, behov for forenklinger og</w:t>
      </w:r>
      <w:r w:rsidR="00C64DBC">
        <w:t xml:space="preserve"> utvikling av dagens tilbud.</w:t>
      </w:r>
    </w:p>
    <w:p w:rsidR="00C64DBC" w:rsidRDefault="00C64DBC" w:rsidP="00677D96"/>
    <w:p w:rsidR="00C64DBC" w:rsidRDefault="00C64DBC" w:rsidP="00677D96">
      <w:r>
        <w:t>God samhandling krever også samarbeid og dialog på</w:t>
      </w:r>
      <w:r w:rsidR="00ED2AE2">
        <w:t xml:space="preserve"> tvers av ulike organisasjoner og </w:t>
      </w:r>
      <w:r>
        <w:t xml:space="preserve">tiltak gjennom hele ”verdikjeden”.  Diskusjoner på tvers av </w:t>
      </w:r>
      <w:r w:rsidR="00D15ABC">
        <w:t>organisasjoner og institusjoner, brukere og næringsliv er både berikende og viktig.  Nettverksarbeidet bør derfor videreutvik</w:t>
      </w:r>
      <w:r w:rsidR="00ED2AE2">
        <w:t xml:space="preserve">les og være en naturlig del av </w:t>
      </w:r>
      <w:r w:rsidR="00D15ABC">
        <w:t>utviklingsarbeid</w:t>
      </w:r>
      <w:r w:rsidR="00ED2AE2">
        <w:t xml:space="preserve">et.  I tillegg bør både brukere og arbeidsliv </w:t>
      </w:r>
      <w:r w:rsidR="006017FC">
        <w:t>delta på en bred basis.</w:t>
      </w:r>
    </w:p>
    <w:p w:rsidR="00B62967" w:rsidRDefault="00B62967" w:rsidP="00677D96"/>
    <w:p w:rsidR="0031596C" w:rsidRDefault="0031596C" w:rsidP="0031596C">
      <w:r>
        <w:t>I den grad det er behov for utdyping eller tydeliggjøring av disse innspillene stiller gruppen seg til disposisjon  for et oppfølgingsmøte.</w:t>
      </w:r>
    </w:p>
    <w:p w:rsidR="0031596C" w:rsidRDefault="0031596C" w:rsidP="00677D96"/>
    <w:sectPr w:rsidR="0031596C" w:rsidSect="006209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AFF"/>
    <w:multiLevelType w:val="hybridMultilevel"/>
    <w:tmpl w:val="2168EF60"/>
    <w:lvl w:ilvl="0" w:tplc="5D5C2AEC">
      <w:start w:val="1930"/>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55A02106"/>
    <w:multiLevelType w:val="hybridMultilevel"/>
    <w:tmpl w:val="039CD15C"/>
    <w:lvl w:ilvl="0" w:tplc="78748104">
      <w:start w:val="1930"/>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2B"/>
    <w:rsid w:val="0006293B"/>
    <w:rsid w:val="000A60CE"/>
    <w:rsid w:val="00275BBA"/>
    <w:rsid w:val="003125B7"/>
    <w:rsid w:val="0031596C"/>
    <w:rsid w:val="00481906"/>
    <w:rsid w:val="00502425"/>
    <w:rsid w:val="006017FC"/>
    <w:rsid w:val="00620994"/>
    <w:rsid w:val="00677D96"/>
    <w:rsid w:val="006F3F27"/>
    <w:rsid w:val="007A5B05"/>
    <w:rsid w:val="009D63A4"/>
    <w:rsid w:val="00A149B4"/>
    <w:rsid w:val="00A85FE7"/>
    <w:rsid w:val="00AA18B8"/>
    <w:rsid w:val="00AA2E7F"/>
    <w:rsid w:val="00AF4928"/>
    <w:rsid w:val="00B62967"/>
    <w:rsid w:val="00B94882"/>
    <w:rsid w:val="00C64DBC"/>
    <w:rsid w:val="00D15ABC"/>
    <w:rsid w:val="00E75095"/>
    <w:rsid w:val="00E76E2B"/>
    <w:rsid w:val="00ED2AE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18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6E2B"/>
    <w:pPr>
      <w:ind w:left="720"/>
      <w:contextualSpacing/>
    </w:pPr>
  </w:style>
  <w:style w:type="paragraph" w:customStyle="1" w:styleId="Body1">
    <w:name w:val="Body 1"/>
    <w:rsid w:val="000A60CE"/>
    <w:rPr>
      <w:rFonts w:ascii="Helvetica" w:eastAsia="Arial Unicode MS" w:hAnsi="Helvetica" w:cs="Times New Roman"/>
      <w:color w:val="000000"/>
      <w:szCs w:val="20"/>
    </w:rPr>
  </w:style>
  <w:style w:type="paragraph" w:styleId="Bobletekst">
    <w:name w:val="Balloon Text"/>
    <w:basedOn w:val="Normal"/>
    <w:link w:val="BobletekstTegn"/>
    <w:uiPriority w:val="99"/>
    <w:semiHidden/>
    <w:unhideWhenUsed/>
    <w:rsid w:val="00B9488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94882"/>
    <w:rPr>
      <w:rFonts w:ascii="Lucida Grande" w:hAnsi="Lucida Grande" w:cs="Lucida Grande"/>
      <w:sz w:val="18"/>
      <w:szCs w:val="18"/>
    </w:rPr>
  </w:style>
  <w:style w:type="table" w:styleId="Tabellrutenett">
    <w:name w:val="Table Grid"/>
    <w:basedOn w:val="Vanligtabell"/>
    <w:uiPriority w:val="59"/>
    <w:rsid w:val="0006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6E2B"/>
    <w:pPr>
      <w:ind w:left="720"/>
      <w:contextualSpacing/>
    </w:pPr>
  </w:style>
  <w:style w:type="paragraph" w:customStyle="1" w:styleId="Body1">
    <w:name w:val="Body 1"/>
    <w:rsid w:val="000A60CE"/>
    <w:rPr>
      <w:rFonts w:ascii="Helvetica" w:eastAsia="Arial Unicode MS" w:hAnsi="Helvetica" w:cs="Times New Roman"/>
      <w:color w:val="000000"/>
      <w:szCs w:val="20"/>
    </w:rPr>
  </w:style>
  <w:style w:type="paragraph" w:styleId="Bobletekst">
    <w:name w:val="Balloon Text"/>
    <w:basedOn w:val="Normal"/>
    <w:link w:val="BobletekstTegn"/>
    <w:uiPriority w:val="99"/>
    <w:semiHidden/>
    <w:unhideWhenUsed/>
    <w:rsid w:val="00B9488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94882"/>
    <w:rPr>
      <w:rFonts w:ascii="Lucida Grande" w:hAnsi="Lucida Grande" w:cs="Lucida Grande"/>
      <w:sz w:val="18"/>
      <w:szCs w:val="18"/>
    </w:rPr>
  </w:style>
  <w:style w:type="table" w:styleId="Tabellrutenett">
    <w:name w:val="Table Grid"/>
    <w:basedOn w:val="Vanligtabell"/>
    <w:uiPriority w:val="59"/>
    <w:rsid w:val="0006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2.xml"/><Relationship Id="rId12" Type="http://schemas.openxmlformats.org/officeDocument/2006/relationships/diagramData" Target="diagrams/data3.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42C867-8B9A-6344-A13F-27E84304FB82}" type="doc">
      <dgm:prSet loTypeId="urn:microsoft.com/office/officeart/2005/8/layout/hProcess3" loCatId="" qsTypeId="urn:microsoft.com/office/officeart/2005/8/quickstyle/simple4" qsCatId="simple" csTypeId="urn:microsoft.com/office/officeart/2005/8/colors/accent1_2" csCatId="accent1" phldr="0"/>
      <dgm:spPr/>
    </dgm:pt>
    <dgm:pt modelId="{512657E2-4002-FC45-A781-720FF4374299}">
      <dgm:prSet phldrT="[Tekst]" phldr="1"/>
      <dgm:spPr/>
      <dgm:t>
        <a:bodyPr/>
        <a:lstStyle/>
        <a:p>
          <a:endParaRPr lang="nb-NO"/>
        </a:p>
      </dgm:t>
    </dgm:pt>
    <dgm:pt modelId="{C7154D73-7B50-0D42-B74A-AEFA622FDDD3}" type="parTrans" cxnId="{07BF7B94-C7A9-3142-B4F3-04D5C2B2F1F0}">
      <dgm:prSet/>
      <dgm:spPr/>
      <dgm:t>
        <a:bodyPr/>
        <a:lstStyle/>
        <a:p>
          <a:endParaRPr lang="nb-NO"/>
        </a:p>
      </dgm:t>
    </dgm:pt>
    <dgm:pt modelId="{D283A672-1873-C74A-B8FF-F6032951AE7E}" type="sibTrans" cxnId="{07BF7B94-C7A9-3142-B4F3-04D5C2B2F1F0}">
      <dgm:prSet/>
      <dgm:spPr/>
      <dgm:t>
        <a:bodyPr/>
        <a:lstStyle/>
        <a:p>
          <a:endParaRPr lang="nb-NO"/>
        </a:p>
      </dgm:t>
    </dgm:pt>
    <dgm:pt modelId="{36AAC5BE-0922-BF4E-843A-5B679694E6F0}">
      <dgm:prSet phldrT="[Tekst]" phldr="1"/>
      <dgm:spPr/>
      <dgm:t>
        <a:bodyPr/>
        <a:lstStyle/>
        <a:p>
          <a:endParaRPr lang="nb-NO"/>
        </a:p>
      </dgm:t>
    </dgm:pt>
    <dgm:pt modelId="{DD87976F-4BF7-084A-B81F-4DDBDE40DD4A}" type="parTrans" cxnId="{58804BD0-B51E-464F-BC4E-D5AFA060487B}">
      <dgm:prSet/>
      <dgm:spPr/>
      <dgm:t>
        <a:bodyPr/>
        <a:lstStyle/>
        <a:p>
          <a:endParaRPr lang="nb-NO"/>
        </a:p>
      </dgm:t>
    </dgm:pt>
    <dgm:pt modelId="{1B11371E-8384-AB49-95A9-923EA8F65113}" type="sibTrans" cxnId="{58804BD0-B51E-464F-BC4E-D5AFA060487B}">
      <dgm:prSet/>
      <dgm:spPr/>
      <dgm:t>
        <a:bodyPr/>
        <a:lstStyle/>
        <a:p>
          <a:endParaRPr lang="nb-NO"/>
        </a:p>
      </dgm:t>
    </dgm:pt>
    <dgm:pt modelId="{DEFFB48A-A3C1-4442-B571-01535FBC785E}">
      <dgm:prSet phldrT="[Tekst]" phldr="1"/>
      <dgm:spPr/>
      <dgm:t>
        <a:bodyPr/>
        <a:lstStyle/>
        <a:p>
          <a:endParaRPr lang="nb-NO"/>
        </a:p>
      </dgm:t>
    </dgm:pt>
    <dgm:pt modelId="{7DA4A84A-A2A9-DE44-979C-C47FDD66283B}" type="parTrans" cxnId="{9355DDCA-C65B-8147-8428-59EC33731D8E}">
      <dgm:prSet/>
      <dgm:spPr/>
      <dgm:t>
        <a:bodyPr/>
        <a:lstStyle/>
        <a:p>
          <a:endParaRPr lang="nb-NO"/>
        </a:p>
      </dgm:t>
    </dgm:pt>
    <dgm:pt modelId="{10BFEDFD-70D5-394F-B9B4-2C2F3567088E}" type="sibTrans" cxnId="{9355DDCA-C65B-8147-8428-59EC33731D8E}">
      <dgm:prSet/>
      <dgm:spPr/>
      <dgm:t>
        <a:bodyPr/>
        <a:lstStyle/>
        <a:p>
          <a:endParaRPr lang="nb-NO"/>
        </a:p>
      </dgm:t>
    </dgm:pt>
    <dgm:pt modelId="{9224F759-7220-2146-B24E-BD83E294B612}" type="pres">
      <dgm:prSet presAssocID="{1242C867-8B9A-6344-A13F-27E84304FB82}" presName="Name0" presStyleCnt="0">
        <dgm:presLayoutVars>
          <dgm:dir/>
          <dgm:animLvl val="lvl"/>
          <dgm:resizeHandles val="exact"/>
        </dgm:presLayoutVars>
      </dgm:prSet>
      <dgm:spPr/>
    </dgm:pt>
    <dgm:pt modelId="{A4BAF20D-85C1-F64F-BA81-65167B2B4B51}" type="pres">
      <dgm:prSet presAssocID="{1242C867-8B9A-6344-A13F-27E84304FB82}" presName="dummy" presStyleCnt="0"/>
      <dgm:spPr/>
    </dgm:pt>
    <dgm:pt modelId="{899F8FFE-A32C-9C43-A61B-FA89B5C519DF}" type="pres">
      <dgm:prSet presAssocID="{1242C867-8B9A-6344-A13F-27E84304FB82}" presName="linH" presStyleCnt="0"/>
      <dgm:spPr/>
    </dgm:pt>
    <dgm:pt modelId="{BC48B183-226D-3A4A-A9D0-27B4225AB34C}" type="pres">
      <dgm:prSet presAssocID="{1242C867-8B9A-6344-A13F-27E84304FB82}" presName="padding1" presStyleCnt="0"/>
      <dgm:spPr/>
    </dgm:pt>
    <dgm:pt modelId="{3D723D62-86BC-6A40-87F9-DC31EAF60372}" type="pres">
      <dgm:prSet presAssocID="{512657E2-4002-FC45-A781-720FF4374299}" presName="linV" presStyleCnt="0"/>
      <dgm:spPr/>
    </dgm:pt>
    <dgm:pt modelId="{B3058590-6997-FC43-9213-2A473C17C862}" type="pres">
      <dgm:prSet presAssocID="{512657E2-4002-FC45-A781-720FF4374299}" presName="spVertical1" presStyleCnt="0"/>
      <dgm:spPr/>
    </dgm:pt>
    <dgm:pt modelId="{0576D150-A348-F645-ADCA-111D33337684}" type="pres">
      <dgm:prSet presAssocID="{512657E2-4002-FC45-A781-720FF4374299}" presName="parTx" presStyleLbl="revTx" presStyleIdx="0" presStyleCnt="3">
        <dgm:presLayoutVars>
          <dgm:chMax val="0"/>
          <dgm:chPref val="0"/>
          <dgm:bulletEnabled val="1"/>
        </dgm:presLayoutVars>
      </dgm:prSet>
      <dgm:spPr/>
      <dgm:t>
        <a:bodyPr/>
        <a:lstStyle/>
        <a:p>
          <a:endParaRPr lang="nb-NO"/>
        </a:p>
      </dgm:t>
    </dgm:pt>
    <dgm:pt modelId="{96A302AB-2EC4-C941-A844-70754E067884}" type="pres">
      <dgm:prSet presAssocID="{512657E2-4002-FC45-A781-720FF4374299}" presName="spVertical2" presStyleCnt="0"/>
      <dgm:spPr/>
    </dgm:pt>
    <dgm:pt modelId="{45D4B433-6ABD-124B-8597-A62DB5F0AF35}" type="pres">
      <dgm:prSet presAssocID="{512657E2-4002-FC45-A781-720FF4374299}" presName="spVertical3" presStyleCnt="0"/>
      <dgm:spPr/>
    </dgm:pt>
    <dgm:pt modelId="{0B873E52-017A-0644-8244-5AC07FBE6FEF}" type="pres">
      <dgm:prSet presAssocID="{D283A672-1873-C74A-B8FF-F6032951AE7E}" presName="space" presStyleCnt="0"/>
      <dgm:spPr/>
    </dgm:pt>
    <dgm:pt modelId="{F2BD85B4-7A88-2340-8C7B-3832427BC133}" type="pres">
      <dgm:prSet presAssocID="{36AAC5BE-0922-BF4E-843A-5B679694E6F0}" presName="linV" presStyleCnt="0"/>
      <dgm:spPr/>
    </dgm:pt>
    <dgm:pt modelId="{831B060C-9AD3-FB4C-B357-75C79BC58946}" type="pres">
      <dgm:prSet presAssocID="{36AAC5BE-0922-BF4E-843A-5B679694E6F0}" presName="spVertical1" presStyleCnt="0"/>
      <dgm:spPr/>
    </dgm:pt>
    <dgm:pt modelId="{6D9A6F99-4FF3-4141-8E10-D8F54CA6CBB7}" type="pres">
      <dgm:prSet presAssocID="{36AAC5BE-0922-BF4E-843A-5B679694E6F0}" presName="parTx" presStyleLbl="revTx" presStyleIdx="1" presStyleCnt="3">
        <dgm:presLayoutVars>
          <dgm:chMax val="0"/>
          <dgm:chPref val="0"/>
          <dgm:bulletEnabled val="1"/>
        </dgm:presLayoutVars>
      </dgm:prSet>
      <dgm:spPr/>
      <dgm:t>
        <a:bodyPr/>
        <a:lstStyle/>
        <a:p>
          <a:endParaRPr lang="nb-NO"/>
        </a:p>
      </dgm:t>
    </dgm:pt>
    <dgm:pt modelId="{C636923A-02A6-0D42-8A80-0B54AA794375}" type="pres">
      <dgm:prSet presAssocID="{36AAC5BE-0922-BF4E-843A-5B679694E6F0}" presName="spVertical2" presStyleCnt="0"/>
      <dgm:spPr/>
    </dgm:pt>
    <dgm:pt modelId="{18931C63-5CB1-4840-9F69-8060DB842945}" type="pres">
      <dgm:prSet presAssocID="{36AAC5BE-0922-BF4E-843A-5B679694E6F0}" presName="spVertical3" presStyleCnt="0"/>
      <dgm:spPr/>
    </dgm:pt>
    <dgm:pt modelId="{DB7495EA-392C-4447-A151-CD47ABCA376F}" type="pres">
      <dgm:prSet presAssocID="{1B11371E-8384-AB49-95A9-923EA8F65113}" presName="space" presStyleCnt="0"/>
      <dgm:spPr/>
    </dgm:pt>
    <dgm:pt modelId="{A98BA4F6-8F14-8941-8BDB-206FE81AA443}" type="pres">
      <dgm:prSet presAssocID="{DEFFB48A-A3C1-4442-B571-01535FBC785E}" presName="linV" presStyleCnt="0"/>
      <dgm:spPr/>
    </dgm:pt>
    <dgm:pt modelId="{05D93F88-43C2-2245-ACE6-9F0684F2873E}" type="pres">
      <dgm:prSet presAssocID="{DEFFB48A-A3C1-4442-B571-01535FBC785E}" presName="spVertical1" presStyleCnt="0"/>
      <dgm:spPr/>
    </dgm:pt>
    <dgm:pt modelId="{61E8266B-5769-7C47-AF51-B511CA0CD6A5}" type="pres">
      <dgm:prSet presAssocID="{DEFFB48A-A3C1-4442-B571-01535FBC785E}" presName="parTx" presStyleLbl="revTx" presStyleIdx="2" presStyleCnt="3">
        <dgm:presLayoutVars>
          <dgm:chMax val="0"/>
          <dgm:chPref val="0"/>
          <dgm:bulletEnabled val="1"/>
        </dgm:presLayoutVars>
      </dgm:prSet>
      <dgm:spPr/>
      <dgm:t>
        <a:bodyPr/>
        <a:lstStyle/>
        <a:p>
          <a:endParaRPr lang="nb-NO"/>
        </a:p>
      </dgm:t>
    </dgm:pt>
    <dgm:pt modelId="{8777D44C-041B-834D-9C2A-F67822D0F554}" type="pres">
      <dgm:prSet presAssocID="{DEFFB48A-A3C1-4442-B571-01535FBC785E}" presName="spVertical2" presStyleCnt="0"/>
      <dgm:spPr/>
    </dgm:pt>
    <dgm:pt modelId="{1CD1882C-978A-784C-B875-5BEF19F583EE}" type="pres">
      <dgm:prSet presAssocID="{DEFFB48A-A3C1-4442-B571-01535FBC785E}" presName="spVertical3" presStyleCnt="0"/>
      <dgm:spPr/>
    </dgm:pt>
    <dgm:pt modelId="{2FF3CF71-D2A7-A040-9EC1-4A19DA50BF97}" type="pres">
      <dgm:prSet presAssocID="{1242C867-8B9A-6344-A13F-27E84304FB82}" presName="padding2" presStyleCnt="0"/>
      <dgm:spPr/>
    </dgm:pt>
    <dgm:pt modelId="{D3623A1A-C5B7-EF44-8CC8-07E74CAE25C4}" type="pres">
      <dgm:prSet presAssocID="{1242C867-8B9A-6344-A13F-27E84304FB82}" presName="negArrow" presStyleCnt="0"/>
      <dgm:spPr/>
    </dgm:pt>
    <dgm:pt modelId="{4D5EE990-80F4-D346-98CC-7E02D85A8C8E}" type="pres">
      <dgm:prSet presAssocID="{1242C867-8B9A-6344-A13F-27E84304FB82}" presName="backgroundArrow" presStyleLbl="node1" presStyleIdx="0" presStyleCnt="1"/>
      <dgm:spPr/>
    </dgm:pt>
  </dgm:ptLst>
  <dgm:cxnLst>
    <dgm:cxn modelId="{07BF7B94-C7A9-3142-B4F3-04D5C2B2F1F0}" srcId="{1242C867-8B9A-6344-A13F-27E84304FB82}" destId="{512657E2-4002-FC45-A781-720FF4374299}" srcOrd="0" destOrd="0" parTransId="{C7154D73-7B50-0D42-B74A-AEFA622FDDD3}" sibTransId="{D283A672-1873-C74A-B8FF-F6032951AE7E}"/>
    <dgm:cxn modelId="{A08C8D6F-20EA-FF4D-9658-7DD274936DD1}" type="presOf" srcId="{36AAC5BE-0922-BF4E-843A-5B679694E6F0}" destId="{6D9A6F99-4FF3-4141-8E10-D8F54CA6CBB7}" srcOrd="0" destOrd="0" presId="urn:microsoft.com/office/officeart/2005/8/layout/hProcess3"/>
    <dgm:cxn modelId="{2D1DBCCB-9AFA-3A42-8C04-4B9996901618}" type="presOf" srcId="{512657E2-4002-FC45-A781-720FF4374299}" destId="{0576D150-A348-F645-ADCA-111D33337684}" srcOrd="0" destOrd="0" presId="urn:microsoft.com/office/officeart/2005/8/layout/hProcess3"/>
    <dgm:cxn modelId="{07CECB5B-765B-9E47-B29D-BDEFC611B28B}" type="presOf" srcId="{1242C867-8B9A-6344-A13F-27E84304FB82}" destId="{9224F759-7220-2146-B24E-BD83E294B612}" srcOrd="0" destOrd="0" presId="urn:microsoft.com/office/officeart/2005/8/layout/hProcess3"/>
    <dgm:cxn modelId="{E1189CEA-D902-564C-BE4C-74F1F1D0EDB2}" type="presOf" srcId="{DEFFB48A-A3C1-4442-B571-01535FBC785E}" destId="{61E8266B-5769-7C47-AF51-B511CA0CD6A5}" srcOrd="0" destOrd="0" presId="urn:microsoft.com/office/officeart/2005/8/layout/hProcess3"/>
    <dgm:cxn modelId="{58804BD0-B51E-464F-BC4E-D5AFA060487B}" srcId="{1242C867-8B9A-6344-A13F-27E84304FB82}" destId="{36AAC5BE-0922-BF4E-843A-5B679694E6F0}" srcOrd="1" destOrd="0" parTransId="{DD87976F-4BF7-084A-B81F-4DDBDE40DD4A}" sibTransId="{1B11371E-8384-AB49-95A9-923EA8F65113}"/>
    <dgm:cxn modelId="{9355DDCA-C65B-8147-8428-59EC33731D8E}" srcId="{1242C867-8B9A-6344-A13F-27E84304FB82}" destId="{DEFFB48A-A3C1-4442-B571-01535FBC785E}" srcOrd="2" destOrd="0" parTransId="{7DA4A84A-A2A9-DE44-979C-C47FDD66283B}" sibTransId="{10BFEDFD-70D5-394F-B9B4-2C2F3567088E}"/>
    <dgm:cxn modelId="{2B6B5216-DE3A-A743-8824-F03004223A1E}" type="presParOf" srcId="{9224F759-7220-2146-B24E-BD83E294B612}" destId="{A4BAF20D-85C1-F64F-BA81-65167B2B4B51}" srcOrd="0" destOrd="0" presId="urn:microsoft.com/office/officeart/2005/8/layout/hProcess3"/>
    <dgm:cxn modelId="{20A5DF23-3DBD-044E-BCB0-FA7ACAFFF9D0}" type="presParOf" srcId="{9224F759-7220-2146-B24E-BD83E294B612}" destId="{899F8FFE-A32C-9C43-A61B-FA89B5C519DF}" srcOrd="1" destOrd="0" presId="urn:microsoft.com/office/officeart/2005/8/layout/hProcess3"/>
    <dgm:cxn modelId="{ABA07867-B7A2-3E4D-8070-E980E30AB0AE}" type="presParOf" srcId="{899F8FFE-A32C-9C43-A61B-FA89B5C519DF}" destId="{BC48B183-226D-3A4A-A9D0-27B4225AB34C}" srcOrd="0" destOrd="0" presId="urn:microsoft.com/office/officeart/2005/8/layout/hProcess3"/>
    <dgm:cxn modelId="{1516EBEE-11B7-8C42-ADF9-64B20D02CE4C}" type="presParOf" srcId="{899F8FFE-A32C-9C43-A61B-FA89B5C519DF}" destId="{3D723D62-86BC-6A40-87F9-DC31EAF60372}" srcOrd="1" destOrd="0" presId="urn:microsoft.com/office/officeart/2005/8/layout/hProcess3"/>
    <dgm:cxn modelId="{87A9FDCA-8FD0-774E-85E8-8A6F7CD1AE3A}" type="presParOf" srcId="{3D723D62-86BC-6A40-87F9-DC31EAF60372}" destId="{B3058590-6997-FC43-9213-2A473C17C862}" srcOrd="0" destOrd="0" presId="urn:microsoft.com/office/officeart/2005/8/layout/hProcess3"/>
    <dgm:cxn modelId="{5CA661E0-0C4B-6B41-AFF4-D1A36AC214BD}" type="presParOf" srcId="{3D723D62-86BC-6A40-87F9-DC31EAF60372}" destId="{0576D150-A348-F645-ADCA-111D33337684}" srcOrd="1" destOrd="0" presId="urn:microsoft.com/office/officeart/2005/8/layout/hProcess3"/>
    <dgm:cxn modelId="{6DACDBF4-D746-C44C-B23B-41A1C1B231FB}" type="presParOf" srcId="{3D723D62-86BC-6A40-87F9-DC31EAF60372}" destId="{96A302AB-2EC4-C941-A844-70754E067884}" srcOrd="2" destOrd="0" presId="urn:microsoft.com/office/officeart/2005/8/layout/hProcess3"/>
    <dgm:cxn modelId="{75C0B1AC-E54B-8A43-935A-68EF2CEB6A18}" type="presParOf" srcId="{3D723D62-86BC-6A40-87F9-DC31EAF60372}" destId="{45D4B433-6ABD-124B-8597-A62DB5F0AF35}" srcOrd="3" destOrd="0" presId="urn:microsoft.com/office/officeart/2005/8/layout/hProcess3"/>
    <dgm:cxn modelId="{2E99EC67-3585-244C-B239-98B7159BB934}" type="presParOf" srcId="{899F8FFE-A32C-9C43-A61B-FA89B5C519DF}" destId="{0B873E52-017A-0644-8244-5AC07FBE6FEF}" srcOrd="2" destOrd="0" presId="urn:microsoft.com/office/officeart/2005/8/layout/hProcess3"/>
    <dgm:cxn modelId="{7F5A2B0A-AD5F-9F41-A967-25C0488026E9}" type="presParOf" srcId="{899F8FFE-A32C-9C43-A61B-FA89B5C519DF}" destId="{F2BD85B4-7A88-2340-8C7B-3832427BC133}" srcOrd="3" destOrd="0" presId="urn:microsoft.com/office/officeart/2005/8/layout/hProcess3"/>
    <dgm:cxn modelId="{4A03D96A-705E-5144-8881-6E4F2AA23CB8}" type="presParOf" srcId="{F2BD85B4-7A88-2340-8C7B-3832427BC133}" destId="{831B060C-9AD3-FB4C-B357-75C79BC58946}" srcOrd="0" destOrd="0" presId="urn:microsoft.com/office/officeart/2005/8/layout/hProcess3"/>
    <dgm:cxn modelId="{8CDAA7B5-42E5-AD48-9C9C-334267665DF8}" type="presParOf" srcId="{F2BD85B4-7A88-2340-8C7B-3832427BC133}" destId="{6D9A6F99-4FF3-4141-8E10-D8F54CA6CBB7}" srcOrd="1" destOrd="0" presId="urn:microsoft.com/office/officeart/2005/8/layout/hProcess3"/>
    <dgm:cxn modelId="{00080BD1-C34A-7F49-BAA0-2B77B7599685}" type="presParOf" srcId="{F2BD85B4-7A88-2340-8C7B-3832427BC133}" destId="{C636923A-02A6-0D42-8A80-0B54AA794375}" srcOrd="2" destOrd="0" presId="urn:microsoft.com/office/officeart/2005/8/layout/hProcess3"/>
    <dgm:cxn modelId="{1E97DEBC-3393-7849-88F3-3DD9123F95BE}" type="presParOf" srcId="{F2BD85B4-7A88-2340-8C7B-3832427BC133}" destId="{18931C63-5CB1-4840-9F69-8060DB842945}" srcOrd="3" destOrd="0" presId="urn:microsoft.com/office/officeart/2005/8/layout/hProcess3"/>
    <dgm:cxn modelId="{0BCB3AB7-6E63-6048-A7E7-831C65809539}" type="presParOf" srcId="{899F8FFE-A32C-9C43-A61B-FA89B5C519DF}" destId="{DB7495EA-392C-4447-A151-CD47ABCA376F}" srcOrd="4" destOrd="0" presId="urn:microsoft.com/office/officeart/2005/8/layout/hProcess3"/>
    <dgm:cxn modelId="{C5481F85-7BE1-8E45-91FD-4BFE797188D8}" type="presParOf" srcId="{899F8FFE-A32C-9C43-A61B-FA89B5C519DF}" destId="{A98BA4F6-8F14-8941-8BDB-206FE81AA443}" srcOrd="5" destOrd="0" presId="urn:microsoft.com/office/officeart/2005/8/layout/hProcess3"/>
    <dgm:cxn modelId="{5D9A5879-5665-F840-BE3D-ADF47E06C99E}" type="presParOf" srcId="{A98BA4F6-8F14-8941-8BDB-206FE81AA443}" destId="{05D93F88-43C2-2245-ACE6-9F0684F2873E}" srcOrd="0" destOrd="0" presId="urn:microsoft.com/office/officeart/2005/8/layout/hProcess3"/>
    <dgm:cxn modelId="{31244A27-B68E-814C-9393-ED86293F47A6}" type="presParOf" srcId="{A98BA4F6-8F14-8941-8BDB-206FE81AA443}" destId="{61E8266B-5769-7C47-AF51-B511CA0CD6A5}" srcOrd="1" destOrd="0" presId="urn:microsoft.com/office/officeart/2005/8/layout/hProcess3"/>
    <dgm:cxn modelId="{55B780EE-E175-7B4D-B291-789E047C226A}" type="presParOf" srcId="{A98BA4F6-8F14-8941-8BDB-206FE81AA443}" destId="{8777D44C-041B-834D-9C2A-F67822D0F554}" srcOrd="2" destOrd="0" presId="urn:microsoft.com/office/officeart/2005/8/layout/hProcess3"/>
    <dgm:cxn modelId="{8A4ED4BB-4FC1-6F47-BEF5-32FCB5EDE475}" type="presParOf" srcId="{A98BA4F6-8F14-8941-8BDB-206FE81AA443}" destId="{1CD1882C-978A-784C-B875-5BEF19F583EE}" srcOrd="3" destOrd="0" presId="urn:microsoft.com/office/officeart/2005/8/layout/hProcess3"/>
    <dgm:cxn modelId="{1DFEA02B-7A0A-BA4E-859F-DE8725AD6192}" type="presParOf" srcId="{899F8FFE-A32C-9C43-A61B-FA89B5C519DF}" destId="{2FF3CF71-D2A7-A040-9EC1-4A19DA50BF97}" srcOrd="6" destOrd="0" presId="urn:microsoft.com/office/officeart/2005/8/layout/hProcess3"/>
    <dgm:cxn modelId="{5DAEC9CB-88CC-CC4E-A77A-74A207BE4C1A}" type="presParOf" srcId="{899F8FFE-A32C-9C43-A61B-FA89B5C519DF}" destId="{D3623A1A-C5B7-EF44-8CC8-07E74CAE25C4}" srcOrd="7" destOrd="0" presId="urn:microsoft.com/office/officeart/2005/8/layout/hProcess3"/>
    <dgm:cxn modelId="{64A1B4F5-71EE-1549-89CF-6A731D103CF9}" type="presParOf" srcId="{899F8FFE-A32C-9C43-A61B-FA89B5C519DF}" destId="{4D5EE990-80F4-D346-98CC-7E02D85A8C8E}" srcOrd="8" destOrd="0" presId="urn:microsoft.com/office/officeart/2005/8/layout/h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42C867-8B9A-6344-A13F-27E84304FB82}" type="doc">
      <dgm:prSet loTypeId="urn:microsoft.com/office/officeart/2005/8/layout/hProcess3" loCatId="" qsTypeId="urn:microsoft.com/office/officeart/2005/8/quickstyle/simple4" qsCatId="simple" csTypeId="urn:microsoft.com/office/officeart/2005/8/colors/accent1_2" csCatId="accent1" phldr="0"/>
      <dgm:spPr/>
    </dgm:pt>
    <dgm:pt modelId="{512657E2-4002-FC45-A781-720FF4374299}">
      <dgm:prSet phldrT="[Tekst]" phldr="1"/>
      <dgm:spPr/>
      <dgm:t>
        <a:bodyPr/>
        <a:lstStyle/>
        <a:p>
          <a:endParaRPr lang="nb-NO"/>
        </a:p>
      </dgm:t>
    </dgm:pt>
    <dgm:pt modelId="{C7154D73-7B50-0D42-B74A-AEFA622FDDD3}" type="parTrans" cxnId="{07BF7B94-C7A9-3142-B4F3-04D5C2B2F1F0}">
      <dgm:prSet/>
      <dgm:spPr/>
      <dgm:t>
        <a:bodyPr/>
        <a:lstStyle/>
        <a:p>
          <a:endParaRPr lang="nb-NO"/>
        </a:p>
      </dgm:t>
    </dgm:pt>
    <dgm:pt modelId="{D283A672-1873-C74A-B8FF-F6032951AE7E}" type="sibTrans" cxnId="{07BF7B94-C7A9-3142-B4F3-04D5C2B2F1F0}">
      <dgm:prSet/>
      <dgm:spPr/>
      <dgm:t>
        <a:bodyPr/>
        <a:lstStyle/>
        <a:p>
          <a:endParaRPr lang="nb-NO"/>
        </a:p>
      </dgm:t>
    </dgm:pt>
    <dgm:pt modelId="{36AAC5BE-0922-BF4E-843A-5B679694E6F0}">
      <dgm:prSet phldrT="[Tekst]" phldr="1"/>
      <dgm:spPr/>
      <dgm:t>
        <a:bodyPr/>
        <a:lstStyle/>
        <a:p>
          <a:endParaRPr lang="nb-NO"/>
        </a:p>
      </dgm:t>
    </dgm:pt>
    <dgm:pt modelId="{DD87976F-4BF7-084A-B81F-4DDBDE40DD4A}" type="parTrans" cxnId="{58804BD0-B51E-464F-BC4E-D5AFA060487B}">
      <dgm:prSet/>
      <dgm:spPr/>
      <dgm:t>
        <a:bodyPr/>
        <a:lstStyle/>
        <a:p>
          <a:endParaRPr lang="nb-NO"/>
        </a:p>
      </dgm:t>
    </dgm:pt>
    <dgm:pt modelId="{1B11371E-8384-AB49-95A9-923EA8F65113}" type="sibTrans" cxnId="{58804BD0-B51E-464F-BC4E-D5AFA060487B}">
      <dgm:prSet/>
      <dgm:spPr/>
      <dgm:t>
        <a:bodyPr/>
        <a:lstStyle/>
        <a:p>
          <a:endParaRPr lang="nb-NO"/>
        </a:p>
      </dgm:t>
    </dgm:pt>
    <dgm:pt modelId="{DEFFB48A-A3C1-4442-B571-01535FBC785E}">
      <dgm:prSet phldrT="[Tekst]" phldr="1"/>
      <dgm:spPr/>
      <dgm:t>
        <a:bodyPr/>
        <a:lstStyle/>
        <a:p>
          <a:endParaRPr lang="nb-NO"/>
        </a:p>
      </dgm:t>
    </dgm:pt>
    <dgm:pt modelId="{7DA4A84A-A2A9-DE44-979C-C47FDD66283B}" type="parTrans" cxnId="{9355DDCA-C65B-8147-8428-59EC33731D8E}">
      <dgm:prSet/>
      <dgm:spPr/>
      <dgm:t>
        <a:bodyPr/>
        <a:lstStyle/>
        <a:p>
          <a:endParaRPr lang="nb-NO"/>
        </a:p>
      </dgm:t>
    </dgm:pt>
    <dgm:pt modelId="{10BFEDFD-70D5-394F-B9B4-2C2F3567088E}" type="sibTrans" cxnId="{9355DDCA-C65B-8147-8428-59EC33731D8E}">
      <dgm:prSet/>
      <dgm:spPr/>
      <dgm:t>
        <a:bodyPr/>
        <a:lstStyle/>
        <a:p>
          <a:endParaRPr lang="nb-NO"/>
        </a:p>
      </dgm:t>
    </dgm:pt>
    <dgm:pt modelId="{9224F759-7220-2146-B24E-BD83E294B612}" type="pres">
      <dgm:prSet presAssocID="{1242C867-8B9A-6344-A13F-27E84304FB82}" presName="Name0" presStyleCnt="0">
        <dgm:presLayoutVars>
          <dgm:dir/>
          <dgm:animLvl val="lvl"/>
          <dgm:resizeHandles val="exact"/>
        </dgm:presLayoutVars>
      </dgm:prSet>
      <dgm:spPr/>
    </dgm:pt>
    <dgm:pt modelId="{A4BAF20D-85C1-F64F-BA81-65167B2B4B51}" type="pres">
      <dgm:prSet presAssocID="{1242C867-8B9A-6344-A13F-27E84304FB82}" presName="dummy" presStyleCnt="0"/>
      <dgm:spPr/>
    </dgm:pt>
    <dgm:pt modelId="{899F8FFE-A32C-9C43-A61B-FA89B5C519DF}" type="pres">
      <dgm:prSet presAssocID="{1242C867-8B9A-6344-A13F-27E84304FB82}" presName="linH" presStyleCnt="0"/>
      <dgm:spPr/>
    </dgm:pt>
    <dgm:pt modelId="{BC48B183-226D-3A4A-A9D0-27B4225AB34C}" type="pres">
      <dgm:prSet presAssocID="{1242C867-8B9A-6344-A13F-27E84304FB82}" presName="padding1" presStyleCnt="0"/>
      <dgm:spPr/>
    </dgm:pt>
    <dgm:pt modelId="{3D723D62-86BC-6A40-87F9-DC31EAF60372}" type="pres">
      <dgm:prSet presAssocID="{512657E2-4002-FC45-A781-720FF4374299}" presName="linV" presStyleCnt="0"/>
      <dgm:spPr/>
    </dgm:pt>
    <dgm:pt modelId="{B3058590-6997-FC43-9213-2A473C17C862}" type="pres">
      <dgm:prSet presAssocID="{512657E2-4002-FC45-A781-720FF4374299}" presName="spVertical1" presStyleCnt="0"/>
      <dgm:spPr/>
    </dgm:pt>
    <dgm:pt modelId="{0576D150-A348-F645-ADCA-111D33337684}" type="pres">
      <dgm:prSet presAssocID="{512657E2-4002-FC45-A781-720FF4374299}" presName="parTx" presStyleLbl="revTx" presStyleIdx="0" presStyleCnt="3">
        <dgm:presLayoutVars>
          <dgm:chMax val="0"/>
          <dgm:chPref val="0"/>
          <dgm:bulletEnabled val="1"/>
        </dgm:presLayoutVars>
      </dgm:prSet>
      <dgm:spPr/>
      <dgm:t>
        <a:bodyPr/>
        <a:lstStyle/>
        <a:p>
          <a:endParaRPr lang="nb-NO"/>
        </a:p>
      </dgm:t>
    </dgm:pt>
    <dgm:pt modelId="{96A302AB-2EC4-C941-A844-70754E067884}" type="pres">
      <dgm:prSet presAssocID="{512657E2-4002-FC45-A781-720FF4374299}" presName="spVertical2" presStyleCnt="0"/>
      <dgm:spPr/>
    </dgm:pt>
    <dgm:pt modelId="{45D4B433-6ABD-124B-8597-A62DB5F0AF35}" type="pres">
      <dgm:prSet presAssocID="{512657E2-4002-FC45-A781-720FF4374299}" presName="spVertical3" presStyleCnt="0"/>
      <dgm:spPr/>
    </dgm:pt>
    <dgm:pt modelId="{0B873E52-017A-0644-8244-5AC07FBE6FEF}" type="pres">
      <dgm:prSet presAssocID="{D283A672-1873-C74A-B8FF-F6032951AE7E}" presName="space" presStyleCnt="0"/>
      <dgm:spPr/>
    </dgm:pt>
    <dgm:pt modelId="{F2BD85B4-7A88-2340-8C7B-3832427BC133}" type="pres">
      <dgm:prSet presAssocID="{36AAC5BE-0922-BF4E-843A-5B679694E6F0}" presName="linV" presStyleCnt="0"/>
      <dgm:spPr/>
    </dgm:pt>
    <dgm:pt modelId="{831B060C-9AD3-FB4C-B357-75C79BC58946}" type="pres">
      <dgm:prSet presAssocID="{36AAC5BE-0922-BF4E-843A-5B679694E6F0}" presName="spVertical1" presStyleCnt="0"/>
      <dgm:spPr/>
    </dgm:pt>
    <dgm:pt modelId="{6D9A6F99-4FF3-4141-8E10-D8F54CA6CBB7}" type="pres">
      <dgm:prSet presAssocID="{36AAC5BE-0922-BF4E-843A-5B679694E6F0}" presName="parTx" presStyleLbl="revTx" presStyleIdx="1" presStyleCnt="3">
        <dgm:presLayoutVars>
          <dgm:chMax val="0"/>
          <dgm:chPref val="0"/>
          <dgm:bulletEnabled val="1"/>
        </dgm:presLayoutVars>
      </dgm:prSet>
      <dgm:spPr/>
      <dgm:t>
        <a:bodyPr/>
        <a:lstStyle/>
        <a:p>
          <a:endParaRPr lang="nb-NO"/>
        </a:p>
      </dgm:t>
    </dgm:pt>
    <dgm:pt modelId="{C636923A-02A6-0D42-8A80-0B54AA794375}" type="pres">
      <dgm:prSet presAssocID="{36AAC5BE-0922-BF4E-843A-5B679694E6F0}" presName="spVertical2" presStyleCnt="0"/>
      <dgm:spPr/>
    </dgm:pt>
    <dgm:pt modelId="{18931C63-5CB1-4840-9F69-8060DB842945}" type="pres">
      <dgm:prSet presAssocID="{36AAC5BE-0922-BF4E-843A-5B679694E6F0}" presName="spVertical3" presStyleCnt="0"/>
      <dgm:spPr/>
    </dgm:pt>
    <dgm:pt modelId="{DB7495EA-392C-4447-A151-CD47ABCA376F}" type="pres">
      <dgm:prSet presAssocID="{1B11371E-8384-AB49-95A9-923EA8F65113}" presName="space" presStyleCnt="0"/>
      <dgm:spPr/>
    </dgm:pt>
    <dgm:pt modelId="{A98BA4F6-8F14-8941-8BDB-206FE81AA443}" type="pres">
      <dgm:prSet presAssocID="{DEFFB48A-A3C1-4442-B571-01535FBC785E}" presName="linV" presStyleCnt="0"/>
      <dgm:spPr/>
    </dgm:pt>
    <dgm:pt modelId="{05D93F88-43C2-2245-ACE6-9F0684F2873E}" type="pres">
      <dgm:prSet presAssocID="{DEFFB48A-A3C1-4442-B571-01535FBC785E}" presName="spVertical1" presStyleCnt="0"/>
      <dgm:spPr/>
    </dgm:pt>
    <dgm:pt modelId="{61E8266B-5769-7C47-AF51-B511CA0CD6A5}" type="pres">
      <dgm:prSet presAssocID="{DEFFB48A-A3C1-4442-B571-01535FBC785E}" presName="parTx" presStyleLbl="revTx" presStyleIdx="2" presStyleCnt="3">
        <dgm:presLayoutVars>
          <dgm:chMax val="0"/>
          <dgm:chPref val="0"/>
          <dgm:bulletEnabled val="1"/>
        </dgm:presLayoutVars>
      </dgm:prSet>
      <dgm:spPr/>
      <dgm:t>
        <a:bodyPr/>
        <a:lstStyle/>
        <a:p>
          <a:endParaRPr lang="nb-NO"/>
        </a:p>
      </dgm:t>
    </dgm:pt>
    <dgm:pt modelId="{8777D44C-041B-834D-9C2A-F67822D0F554}" type="pres">
      <dgm:prSet presAssocID="{DEFFB48A-A3C1-4442-B571-01535FBC785E}" presName="spVertical2" presStyleCnt="0"/>
      <dgm:spPr/>
    </dgm:pt>
    <dgm:pt modelId="{1CD1882C-978A-784C-B875-5BEF19F583EE}" type="pres">
      <dgm:prSet presAssocID="{DEFFB48A-A3C1-4442-B571-01535FBC785E}" presName="spVertical3" presStyleCnt="0"/>
      <dgm:spPr/>
    </dgm:pt>
    <dgm:pt modelId="{2FF3CF71-D2A7-A040-9EC1-4A19DA50BF97}" type="pres">
      <dgm:prSet presAssocID="{1242C867-8B9A-6344-A13F-27E84304FB82}" presName="padding2" presStyleCnt="0"/>
      <dgm:spPr/>
    </dgm:pt>
    <dgm:pt modelId="{D3623A1A-C5B7-EF44-8CC8-07E74CAE25C4}" type="pres">
      <dgm:prSet presAssocID="{1242C867-8B9A-6344-A13F-27E84304FB82}" presName="negArrow" presStyleCnt="0"/>
      <dgm:spPr/>
    </dgm:pt>
    <dgm:pt modelId="{4D5EE990-80F4-D346-98CC-7E02D85A8C8E}" type="pres">
      <dgm:prSet presAssocID="{1242C867-8B9A-6344-A13F-27E84304FB82}" presName="backgroundArrow" presStyleLbl="node1" presStyleIdx="0" presStyleCnt="1"/>
      <dgm:spPr/>
    </dgm:pt>
  </dgm:ptLst>
  <dgm:cxnLst>
    <dgm:cxn modelId="{07BF7B94-C7A9-3142-B4F3-04D5C2B2F1F0}" srcId="{1242C867-8B9A-6344-A13F-27E84304FB82}" destId="{512657E2-4002-FC45-A781-720FF4374299}" srcOrd="0" destOrd="0" parTransId="{C7154D73-7B50-0D42-B74A-AEFA622FDDD3}" sibTransId="{D283A672-1873-C74A-B8FF-F6032951AE7E}"/>
    <dgm:cxn modelId="{A08C8D6F-20EA-FF4D-9658-7DD274936DD1}" type="presOf" srcId="{36AAC5BE-0922-BF4E-843A-5B679694E6F0}" destId="{6D9A6F99-4FF3-4141-8E10-D8F54CA6CBB7}" srcOrd="0" destOrd="0" presId="urn:microsoft.com/office/officeart/2005/8/layout/hProcess3"/>
    <dgm:cxn modelId="{2D1DBCCB-9AFA-3A42-8C04-4B9996901618}" type="presOf" srcId="{512657E2-4002-FC45-A781-720FF4374299}" destId="{0576D150-A348-F645-ADCA-111D33337684}" srcOrd="0" destOrd="0" presId="urn:microsoft.com/office/officeart/2005/8/layout/hProcess3"/>
    <dgm:cxn modelId="{07CECB5B-765B-9E47-B29D-BDEFC611B28B}" type="presOf" srcId="{1242C867-8B9A-6344-A13F-27E84304FB82}" destId="{9224F759-7220-2146-B24E-BD83E294B612}" srcOrd="0" destOrd="0" presId="urn:microsoft.com/office/officeart/2005/8/layout/hProcess3"/>
    <dgm:cxn modelId="{E1189CEA-D902-564C-BE4C-74F1F1D0EDB2}" type="presOf" srcId="{DEFFB48A-A3C1-4442-B571-01535FBC785E}" destId="{61E8266B-5769-7C47-AF51-B511CA0CD6A5}" srcOrd="0" destOrd="0" presId="urn:microsoft.com/office/officeart/2005/8/layout/hProcess3"/>
    <dgm:cxn modelId="{58804BD0-B51E-464F-BC4E-D5AFA060487B}" srcId="{1242C867-8B9A-6344-A13F-27E84304FB82}" destId="{36AAC5BE-0922-BF4E-843A-5B679694E6F0}" srcOrd="1" destOrd="0" parTransId="{DD87976F-4BF7-084A-B81F-4DDBDE40DD4A}" sibTransId="{1B11371E-8384-AB49-95A9-923EA8F65113}"/>
    <dgm:cxn modelId="{9355DDCA-C65B-8147-8428-59EC33731D8E}" srcId="{1242C867-8B9A-6344-A13F-27E84304FB82}" destId="{DEFFB48A-A3C1-4442-B571-01535FBC785E}" srcOrd="2" destOrd="0" parTransId="{7DA4A84A-A2A9-DE44-979C-C47FDD66283B}" sibTransId="{10BFEDFD-70D5-394F-B9B4-2C2F3567088E}"/>
    <dgm:cxn modelId="{2B6B5216-DE3A-A743-8824-F03004223A1E}" type="presParOf" srcId="{9224F759-7220-2146-B24E-BD83E294B612}" destId="{A4BAF20D-85C1-F64F-BA81-65167B2B4B51}" srcOrd="0" destOrd="0" presId="urn:microsoft.com/office/officeart/2005/8/layout/hProcess3"/>
    <dgm:cxn modelId="{20A5DF23-3DBD-044E-BCB0-FA7ACAFFF9D0}" type="presParOf" srcId="{9224F759-7220-2146-B24E-BD83E294B612}" destId="{899F8FFE-A32C-9C43-A61B-FA89B5C519DF}" srcOrd="1" destOrd="0" presId="urn:microsoft.com/office/officeart/2005/8/layout/hProcess3"/>
    <dgm:cxn modelId="{ABA07867-B7A2-3E4D-8070-E980E30AB0AE}" type="presParOf" srcId="{899F8FFE-A32C-9C43-A61B-FA89B5C519DF}" destId="{BC48B183-226D-3A4A-A9D0-27B4225AB34C}" srcOrd="0" destOrd="0" presId="urn:microsoft.com/office/officeart/2005/8/layout/hProcess3"/>
    <dgm:cxn modelId="{1516EBEE-11B7-8C42-ADF9-64B20D02CE4C}" type="presParOf" srcId="{899F8FFE-A32C-9C43-A61B-FA89B5C519DF}" destId="{3D723D62-86BC-6A40-87F9-DC31EAF60372}" srcOrd="1" destOrd="0" presId="urn:microsoft.com/office/officeart/2005/8/layout/hProcess3"/>
    <dgm:cxn modelId="{87A9FDCA-8FD0-774E-85E8-8A6F7CD1AE3A}" type="presParOf" srcId="{3D723D62-86BC-6A40-87F9-DC31EAF60372}" destId="{B3058590-6997-FC43-9213-2A473C17C862}" srcOrd="0" destOrd="0" presId="urn:microsoft.com/office/officeart/2005/8/layout/hProcess3"/>
    <dgm:cxn modelId="{5CA661E0-0C4B-6B41-AFF4-D1A36AC214BD}" type="presParOf" srcId="{3D723D62-86BC-6A40-87F9-DC31EAF60372}" destId="{0576D150-A348-F645-ADCA-111D33337684}" srcOrd="1" destOrd="0" presId="urn:microsoft.com/office/officeart/2005/8/layout/hProcess3"/>
    <dgm:cxn modelId="{6DACDBF4-D746-C44C-B23B-41A1C1B231FB}" type="presParOf" srcId="{3D723D62-86BC-6A40-87F9-DC31EAF60372}" destId="{96A302AB-2EC4-C941-A844-70754E067884}" srcOrd="2" destOrd="0" presId="urn:microsoft.com/office/officeart/2005/8/layout/hProcess3"/>
    <dgm:cxn modelId="{75C0B1AC-E54B-8A43-935A-68EF2CEB6A18}" type="presParOf" srcId="{3D723D62-86BC-6A40-87F9-DC31EAF60372}" destId="{45D4B433-6ABD-124B-8597-A62DB5F0AF35}" srcOrd="3" destOrd="0" presId="urn:microsoft.com/office/officeart/2005/8/layout/hProcess3"/>
    <dgm:cxn modelId="{2E99EC67-3585-244C-B239-98B7159BB934}" type="presParOf" srcId="{899F8FFE-A32C-9C43-A61B-FA89B5C519DF}" destId="{0B873E52-017A-0644-8244-5AC07FBE6FEF}" srcOrd="2" destOrd="0" presId="urn:microsoft.com/office/officeart/2005/8/layout/hProcess3"/>
    <dgm:cxn modelId="{7F5A2B0A-AD5F-9F41-A967-25C0488026E9}" type="presParOf" srcId="{899F8FFE-A32C-9C43-A61B-FA89B5C519DF}" destId="{F2BD85B4-7A88-2340-8C7B-3832427BC133}" srcOrd="3" destOrd="0" presId="urn:microsoft.com/office/officeart/2005/8/layout/hProcess3"/>
    <dgm:cxn modelId="{4A03D96A-705E-5144-8881-6E4F2AA23CB8}" type="presParOf" srcId="{F2BD85B4-7A88-2340-8C7B-3832427BC133}" destId="{831B060C-9AD3-FB4C-B357-75C79BC58946}" srcOrd="0" destOrd="0" presId="urn:microsoft.com/office/officeart/2005/8/layout/hProcess3"/>
    <dgm:cxn modelId="{8CDAA7B5-42E5-AD48-9C9C-334267665DF8}" type="presParOf" srcId="{F2BD85B4-7A88-2340-8C7B-3832427BC133}" destId="{6D9A6F99-4FF3-4141-8E10-D8F54CA6CBB7}" srcOrd="1" destOrd="0" presId="urn:microsoft.com/office/officeart/2005/8/layout/hProcess3"/>
    <dgm:cxn modelId="{00080BD1-C34A-7F49-BAA0-2B77B7599685}" type="presParOf" srcId="{F2BD85B4-7A88-2340-8C7B-3832427BC133}" destId="{C636923A-02A6-0D42-8A80-0B54AA794375}" srcOrd="2" destOrd="0" presId="urn:microsoft.com/office/officeart/2005/8/layout/hProcess3"/>
    <dgm:cxn modelId="{1E97DEBC-3393-7849-88F3-3DD9123F95BE}" type="presParOf" srcId="{F2BD85B4-7A88-2340-8C7B-3832427BC133}" destId="{18931C63-5CB1-4840-9F69-8060DB842945}" srcOrd="3" destOrd="0" presId="urn:microsoft.com/office/officeart/2005/8/layout/hProcess3"/>
    <dgm:cxn modelId="{0BCB3AB7-6E63-6048-A7E7-831C65809539}" type="presParOf" srcId="{899F8FFE-A32C-9C43-A61B-FA89B5C519DF}" destId="{DB7495EA-392C-4447-A151-CD47ABCA376F}" srcOrd="4" destOrd="0" presId="urn:microsoft.com/office/officeart/2005/8/layout/hProcess3"/>
    <dgm:cxn modelId="{C5481F85-7BE1-8E45-91FD-4BFE797188D8}" type="presParOf" srcId="{899F8FFE-A32C-9C43-A61B-FA89B5C519DF}" destId="{A98BA4F6-8F14-8941-8BDB-206FE81AA443}" srcOrd="5" destOrd="0" presId="urn:microsoft.com/office/officeart/2005/8/layout/hProcess3"/>
    <dgm:cxn modelId="{5D9A5879-5665-F840-BE3D-ADF47E06C99E}" type="presParOf" srcId="{A98BA4F6-8F14-8941-8BDB-206FE81AA443}" destId="{05D93F88-43C2-2245-ACE6-9F0684F2873E}" srcOrd="0" destOrd="0" presId="urn:microsoft.com/office/officeart/2005/8/layout/hProcess3"/>
    <dgm:cxn modelId="{31244A27-B68E-814C-9393-ED86293F47A6}" type="presParOf" srcId="{A98BA4F6-8F14-8941-8BDB-206FE81AA443}" destId="{61E8266B-5769-7C47-AF51-B511CA0CD6A5}" srcOrd="1" destOrd="0" presId="urn:microsoft.com/office/officeart/2005/8/layout/hProcess3"/>
    <dgm:cxn modelId="{55B780EE-E175-7B4D-B291-789E047C226A}" type="presParOf" srcId="{A98BA4F6-8F14-8941-8BDB-206FE81AA443}" destId="{8777D44C-041B-834D-9C2A-F67822D0F554}" srcOrd="2" destOrd="0" presId="urn:microsoft.com/office/officeart/2005/8/layout/hProcess3"/>
    <dgm:cxn modelId="{8A4ED4BB-4FC1-6F47-BEF5-32FCB5EDE475}" type="presParOf" srcId="{A98BA4F6-8F14-8941-8BDB-206FE81AA443}" destId="{1CD1882C-978A-784C-B875-5BEF19F583EE}" srcOrd="3" destOrd="0" presId="urn:microsoft.com/office/officeart/2005/8/layout/hProcess3"/>
    <dgm:cxn modelId="{1DFEA02B-7A0A-BA4E-859F-DE8725AD6192}" type="presParOf" srcId="{899F8FFE-A32C-9C43-A61B-FA89B5C519DF}" destId="{2FF3CF71-D2A7-A040-9EC1-4A19DA50BF97}" srcOrd="6" destOrd="0" presId="urn:microsoft.com/office/officeart/2005/8/layout/hProcess3"/>
    <dgm:cxn modelId="{5DAEC9CB-88CC-CC4E-A77A-74A207BE4C1A}" type="presParOf" srcId="{899F8FFE-A32C-9C43-A61B-FA89B5C519DF}" destId="{D3623A1A-C5B7-EF44-8CC8-07E74CAE25C4}" srcOrd="7" destOrd="0" presId="urn:microsoft.com/office/officeart/2005/8/layout/hProcess3"/>
    <dgm:cxn modelId="{64A1B4F5-71EE-1549-89CF-6A731D103CF9}" type="presParOf" srcId="{899F8FFE-A32C-9C43-A61B-FA89B5C519DF}" destId="{4D5EE990-80F4-D346-98CC-7E02D85A8C8E}" srcOrd="8" destOrd="0" presId="urn:microsoft.com/office/officeart/2005/8/layout/h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096A79-F23E-6849-A8D2-16568D8C410C}" type="doc">
      <dgm:prSet loTypeId="urn:microsoft.com/office/officeart/2009/3/layout/IncreasingArrowsProcess" loCatId="" qsTypeId="urn:microsoft.com/office/officeart/2005/8/quickstyle/simple4" qsCatId="simple" csTypeId="urn:microsoft.com/office/officeart/2005/8/colors/accent1_2" csCatId="accent1" phldr="1"/>
      <dgm:spPr/>
      <dgm:t>
        <a:bodyPr/>
        <a:lstStyle/>
        <a:p>
          <a:endParaRPr lang="nb-NO"/>
        </a:p>
      </dgm:t>
    </dgm:pt>
    <dgm:pt modelId="{A33FF059-FA0B-8A46-A9A6-D144497AA20B}">
      <dgm:prSet phldrT="[Tekst]"/>
      <dgm:spPr/>
      <dgm:t>
        <a:bodyPr/>
        <a:lstStyle/>
        <a:p>
          <a:r>
            <a:rPr lang="nb-NO"/>
            <a:t>------</a:t>
          </a:r>
        </a:p>
      </dgm:t>
    </dgm:pt>
    <dgm:pt modelId="{1A34CF7C-A8AC-904F-81E3-1E1178517040}" type="parTrans" cxnId="{05649490-87AC-094B-BA38-191468E52F61}">
      <dgm:prSet/>
      <dgm:spPr/>
      <dgm:t>
        <a:bodyPr/>
        <a:lstStyle/>
        <a:p>
          <a:endParaRPr lang="nb-NO"/>
        </a:p>
      </dgm:t>
    </dgm:pt>
    <dgm:pt modelId="{96CB8C19-926C-AD45-95EF-9EA3E20A966C}" type="sibTrans" cxnId="{05649490-87AC-094B-BA38-191468E52F61}">
      <dgm:prSet/>
      <dgm:spPr/>
      <dgm:t>
        <a:bodyPr/>
        <a:lstStyle/>
        <a:p>
          <a:endParaRPr lang="nb-NO"/>
        </a:p>
      </dgm:t>
    </dgm:pt>
    <dgm:pt modelId="{7395C48A-A0BC-6249-BA8C-53FDC1517440}">
      <dgm:prSet phldrT="[Tekst]"/>
      <dgm:spPr/>
      <dgm:t>
        <a:bodyPr/>
        <a:lstStyle/>
        <a:p>
          <a:r>
            <a:rPr lang="nb-NO"/>
            <a:t>------</a:t>
          </a:r>
        </a:p>
      </dgm:t>
    </dgm:pt>
    <dgm:pt modelId="{2886FF45-5700-B94C-B430-D35E75680E06}" type="parTrans" cxnId="{B44CBD78-A6C5-B14E-9AAE-5F3CDC0C0221}">
      <dgm:prSet/>
      <dgm:spPr/>
      <dgm:t>
        <a:bodyPr/>
        <a:lstStyle/>
        <a:p>
          <a:endParaRPr lang="nb-NO"/>
        </a:p>
      </dgm:t>
    </dgm:pt>
    <dgm:pt modelId="{E857861F-8493-0A42-BA27-2FB69098129E}" type="sibTrans" cxnId="{B44CBD78-A6C5-B14E-9AAE-5F3CDC0C0221}">
      <dgm:prSet/>
      <dgm:spPr/>
      <dgm:t>
        <a:bodyPr/>
        <a:lstStyle/>
        <a:p>
          <a:endParaRPr lang="nb-NO"/>
        </a:p>
      </dgm:t>
    </dgm:pt>
    <dgm:pt modelId="{1CE75BDF-E2D2-694A-B25D-6D082A81FE35}">
      <dgm:prSet phldrT="[Tekst]"/>
      <dgm:spPr/>
      <dgm:t>
        <a:bodyPr/>
        <a:lstStyle/>
        <a:p>
          <a:r>
            <a:rPr lang="nb-NO"/>
            <a:t>---------</a:t>
          </a:r>
        </a:p>
      </dgm:t>
    </dgm:pt>
    <dgm:pt modelId="{8F86D07F-326C-4C41-9D29-BCFFEC4090FD}" type="parTrans" cxnId="{C3DA67E5-F6D5-794F-BBE0-FC8CCE61314B}">
      <dgm:prSet/>
      <dgm:spPr/>
      <dgm:t>
        <a:bodyPr/>
        <a:lstStyle/>
        <a:p>
          <a:endParaRPr lang="nb-NO"/>
        </a:p>
      </dgm:t>
    </dgm:pt>
    <dgm:pt modelId="{C642DB68-A4EB-A540-ADE6-3B9E6DA2FC4C}" type="sibTrans" cxnId="{C3DA67E5-F6D5-794F-BBE0-FC8CCE61314B}">
      <dgm:prSet/>
      <dgm:spPr/>
      <dgm:t>
        <a:bodyPr/>
        <a:lstStyle/>
        <a:p>
          <a:endParaRPr lang="nb-NO"/>
        </a:p>
      </dgm:t>
    </dgm:pt>
    <dgm:pt modelId="{61B20A9D-B4DE-7042-A3C5-CF7CD9FE6100}" type="pres">
      <dgm:prSet presAssocID="{FC096A79-F23E-6849-A8D2-16568D8C410C}" presName="Name0" presStyleCnt="0">
        <dgm:presLayoutVars>
          <dgm:chMax val="5"/>
          <dgm:chPref val="5"/>
          <dgm:dir/>
          <dgm:animLvl val="lvl"/>
        </dgm:presLayoutVars>
      </dgm:prSet>
      <dgm:spPr/>
      <dgm:t>
        <a:bodyPr/>
        <a:lstStyle/>
        <a:p>
          <a:endParaRPr lang="nb-NO"/>
        </a:p>
      </dgm:t>
    </dgm:pt>
    <dgm:pt modelId="{EF1E5EB3-F835-514B-9F71-CB9CD7025FB4}" type="pres">
      <dgm:prSet presAssocID="{A33FF059-FA0B-8A46-A9A6-D144497AA20B}" presName="parentText1" presStyleLbl="node1" presStyleIdx="0" presStyleCnt="3">
        <dgm:presLayoutVars>
          <dgm:chMax/>
          <dgm:chPref val="3"/>
          <dgm:bulletEnabled val="1"/>
        </dgm:presLayoutVars>
      </dgm:prSet>
      <dgm:spPr/>
      <dgm:t>
        <a:bodyPr/>
        <a:lstStyle/>
        <a:p>
          <a:endParaRPr lang="nb-NO"/>
        </a:p>
      </dgm:t>
    </dgm:pt>
    <dgm:pt modelId="{4245188E-F3E6-D349-8802-2F010857F991}" type="pres">
      <dgm:prSet presAssocID="{7395C48A-A0BC-6249-BA8C-53FDC1517440}" presName="parentText2" presStyleLbl="node1" presStyleIdx="1" presStyleCnt="3">
        <dgm:presLayoutVars>
          <dgm:chMax/>
          <dgm:chPref val="3"/>
          <dgm:bulletEnabled val="1"/>
        </dgm:presLayoutVars>
      </dgm:prSet>
      <dgm:spPr/>
      <dgm:t>
        <a:bodyPr/>
        <a:lstStyle/>
        <a:p>
          <a:endParaRPr lang="nb-NO"/>
        </a:p>
      </dgm:t>
    </dgm:pt>
    <dgm:pt modelId="{275CC61E-2AD8-D644-9B08-287296FF0B4D}" type="pres">
      <dgm:prSet presAssocID="{1CE75BDF-E2D2-694A-B25D-6D082A81FE35}" presName="parentText3" presStyleLbl="node1" presStyleIdx="2" presStyleCnt="3">
        <dgm:presLayoutVars>
          <dgm:chMax/>
          <dgm:chPref val="3"/>
          <dgm:bulletEnabled val="1"/>
        </dgm:presLayoutVars>
      </dgm:prSet>
      <dgm:spPr/>
      <dgm:t>
        <a:bodyPr/>
        <a:lstStyle/>
        <a:p>
          <a:endParaRPr lang="nb-NO"/>
        </a:p>
      </dgm:t>
    </dgm:pt>
  </dgm:ptLst>
  <dgm:cxnLst>
    <dgm:cxn modelId="{05649490-87AC-094B-BA38-191468E52F61}" srcId="{FC096A79-F23E-6849-A8D2-16568D8C410C}" destId="{A33FF059-FA0B-8A46-A9A6-D144497AA20B}" srcOrd="0" destOrd="0" parTransId="{1A34CF7C-A8AC-904F-81E3-1E1178517040}" sibTransId="{96CB8C19-926C-AD45-95EF-9EA3E20A966C}"/>
    <dgm:cxn modelId="{EBE4D665-A63B-C049-BC1A-7A8530BAE708}" type="presOf" srcId="{7395C48A-A0BC-6249-BA8C-53FDC1517440}" destId="{4245188E-F3E6-D349-8802-2F010857F991}" srcOrd="0" destOrd="0" presId="urn:microsoft.com/office/officeart/2009/3/layout/IncreasingArrowsProcess"/>
    <dgm:cxn modelId="{B44CBD78-A6C5-B14E-9AAE-5F3CDC0C0221}" srcId="{FC096A79-F23E-6849-A8D2-16568D8C410C}" destId="{7395C48A-A0BC-6249-BA8C-53FDC1517440}" srcOrd="1" destOrd="0" parTransId="{2886FF45-5700-B94C-B430-D35E75680E06}" sibTransId="{E857861F-8493-0A42-BA27-2FB69098129E}"/>
    <dgm:cxn modelId="{6C22EC7B-982C-6F4B-B540-323477495DB5}" type="presOf" srcId="{FC096A79-F23E-6849-A8D2-16568D8C410C}" destId="{61B20A9D-B4DE-7042-A3C5-CF7CD9FE6100}" srcOrd="0" destOrd="0" presId="urn:microsoft.com/office/officeart/2009/3/layout/IncreasingArrowsProcess"/>
    <dgm:cxn modelId="{8A423823-489D-5F4A-B76F-4EC82379BDEF}" type="presOf" srcId="{A33FF059-FA0B-8A46-A9A6-D144497AA20B}" destId="{EF1E5EB3-F835-514B-9F71-CB9CD7025FB4}" srcOrd="0" destOrd="0" presId="urn:microsoft.com/office/officeart/2009/3/layout/IncreasingArrowsProcess"/>
    <dgm:cxn modelId="{C3DA67E5-F6D5-794F-BBE0-FC8CCE61314B}" srcId="{FC096A79-F23E-6849-A8D2-16568D8C410C}" destId="{1CE75BDF-E2D2-694A-B25D-6D082A81FE35}" srcOrd="2" destOrd="0" parTransId="{8F86D07F-326C-4C41-9D29-BCFFEC4090FD}" sibTransId="{C642DB68-A4EB-A540-ADE6-3B9E6DA2FC4C}"/>
    <dgm:cxn modelId="{C2C46BB6-8D80-6C45-AAD4-366CEB7D9EFB}" type="presOf" srcId="{1CE75BDF-E2D2-694A-B25D-6D082A81FE35}" destId="{275CC61E-2AD8-D644-9B08-287296FF0B4D}" srcOrd="0" destOrd="0" presId="urn:microsoft.com/office/officeart/2009/3/layout/IncreasingArrowsProcess"/>
    <dgm:cxn modelId="{3B23FFEE-592E-1546-A32F-895E08E49FEB}" type="presParOf" srcId="{61B20A9D-B4DE-7042-A3C5-CF7CD9FE6100}" destId="{EF1E5EB3-F835-514B-9F71-CB9CD7025FB4}" srcOrd="0" destOrd="0" presId="urn:microsoft.com/office/officeart/2009/3/layout/IncreasingArrowsProcess"/>
    <dgm:cxn modelId="{E159BBAE-5E9B-3C43-9302-9F01D415ED9B}" type="presParOf" srcId="{61B20A9D-B4DE-7042-A3C5-CF7CD9FE6100}" destId="{4245188E-F3E6-D349-8802-2F010857F991}" srcOrd="1" destOrd="0" presId="urn:microsoft.com/office/officeart/2009/3/layout/IncreasingArrowsProcess"/>
    <dgm:cxn modelId="{EA019F4A-58AE-314F-93E9-AB67968D61CB}" type="presParOf" srcId="{61B20A9D-B4DE-7042-A3C5-CF7CD9FE6100}" destId="{275CC61E-2AD8-D644-9B08-287296FF0B4D}" srcOrd="2" destOrd="0" presId="urn:microsoft.com/office/officeart/2009/3/layout/IncreasingArrows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EE990-80F4-D346-98CC-7E02D85A8C8E}">
      <dsp:nvSpPr>
        <dsp:cNvPr id="0" name=""/>
        <dsp:cNvSpPr/>
      </dsp:nvSpPr>
      <dsp:spPr>
        <a:xfrm>
          <a:off x="1369" y="24787"/>
          <a:ext cx="699570" cy="360000"/>
        </a:xfrm>
        <a:prstGeom prst="right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E8266B-5769-7C47-AF51-B511CA0CD6A5}">
      <dsp:nvSpPr>
        <dsp:cNvPr id="0" name=""/>
        <dsp:cNvSpPr/>
      </dsp:nvSpPr>
      <dsp:spPr>
        <a:xfrm>
          <a:off x="462409" y="114787"/>
          <a:ext cx="168573"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noAutofit/>
        </a:bodyPr>
        <a:lstStyle/>
        <a:p>
          <a:pPr lvl="0" algn="ctr" defTabSz="222250">
            <a:lnSpc>
              <a:spcPct val="90000"/>
            </a:lnSpc>
            <a:spcBef>
              <a:spcPct val="0"/>
            </a:spcBef>
            <a:spcAft>
              <a:spcPct val="35000"/>
            </a:spcAft>
          </a:pPr>
          <a:endParaRPr lang="nb-NO" sz="500" kern="1200"/>
        </a:p>
      </dsp:txBody>
      <dsp:txXfrm>
        <a:off x="462409" y="114787"/>
        <a:ext cx="168573" cy="180000"/>
      </dsp:txXfrm>
    </dsp:sp>
    <dsp:sp modelId="{6D9A6F99-4FF3-4141-8E10-D8F54CA6CBB7}">
      <dsp:nvSpPr>
        <dsp:cNvPr id="0" name=""/>
        <dsp:cNvSpPr/>
      </dsp:nvSpPr>
      <dsp:spPr>
        <a:xfrm>
          <a:off x="260122" y="114787"/>
          <a:ext cx="168573"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noAutofit/>
        </a:bodyPr>
        <a:lstStyle/>
        <a:p>
          <a:pPr lvl="0" algn="ctr" defTabSz="222250">
            <a:lnSpc>
              <a:spcPct val="90000"/>
            </a:lnSpc>
            <a:spcBef>
              <a:spcPct val="0"/>
            </a:spcBef>
            <a:spcAft>
              <a:spcPct val="35000"/>
            </a:spcAft>
          </a:pPr>
          <a:endParaRPr lang="nb-NO" sz="500" kern="1200"/>
        </a:p>
      </dsp:txBody>
      <dsp:txXfrm>
        <a:off x="260122" y="114787"/>
        <a:ext cx="168573" cy="180000"/>
      </dsp:txXfrm>
    </dsp:sp>
    <dsp:sp modelId="{0576D150-A348-F645-ADCA-111D33337684}">
      <dsp:nvSpPr>
        <dsp:cNvPr id="0" name=""/>
        <dsp:cNvSpPr/>
      </dsp:nvSpPr>
      <dsp:spPr>
        <a:xfrm>
          <a:off x="57834" y="114787"/>
          <a:ext cx="168573"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noAutofit/>
        </a:bodyPr>
        <a:lstStyle/>
        <a:p>
          <a:pPr lvl="0" algn="ctr" defTabSz="222250">
            <a:lnSpc>
              <a:spcPct val="90000"/>
            </a:lnSpc>
            <a:spcBef>
              <a:spcPct val="0"/>
            </a:spcBef>
            <a:spcAft>
              <a:spcPct val="35000"/>
            </a:spcAft>
          </a:pPr>
          <a:endParaRPr lang="nb-NO" sz="500" kern="1200"/>
        </a:p>
      </dsp:txBody>
      <dsp:txXfrm>
        <a:off x="57834" y="114787"/>
        <a:ext cx="168573" cy="18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1E5EB3-F835-514B-9F71-CB9CD7025FB4}">
      <dsp:nvSpPr>
        <dsp:cNvPr id="0" name=""/>
        <dsp:cNvSpPr/>
      </dsp:nvSpPr>
      <dsp:spPr>
        <a:xfrm>
          <a:off x="0" y="337242"/>
          <a:ext cx="4404995" cy="641535"/>
        </a:xfrm>
        <a:prstGeom prst="rightArrow">
          <a:avLst>
            <a:gd name="adj1" fmla="val 50000"/>
            <a:gd name="adj2" fmla="val 5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254000" bIns="101844" numCol="1" spcCol="1270" anchor="ctr" anchorCtr="0">
          <a:noAutofit/>
        </a:bodyPr>
        <a:lstStyle/>
        <a:p>
          <a:pPr lvl="0" algn="l" defTabSz="533400">
            <a:lnSpc>
              <a:spcPct val="90000"/>
            </a:lnSpc>
            <a:spcBef>
              <a:spcPct val="0"/>
            </a:spcBef>
            <a:spcAft>
              <a:spcPct val="35000"/>
            </a:spcAft>
          </a:pPr>
          <a:r>
            <a:rPr lang="nb-NO" sz="1200" kern="1200"/>
            <a:t>------</a:t>
          </a:r>
        </a:p>
      </dsp:txBody>
      <dsp:txXfrm>
        <a:off x="0" y="497626"/>
        <a:ext cx="4244611" cy="320767"/>
      </dsp:txXfrm>
    </dsp:sp>
    <dsp:sp modelId="{4245188E-F3E6-D349-8802-2F010857F991}">
      <dsp:nvSpPr>
        <dsp:cNvPr id="0" name=""/>
        <dsp:cNvSpPr/>
      </dsp:nvSpPr>
      <dsp:spPr>
        <a:xfrm>
          <a:off x="1356738" y="551087"/>
          <a:ext cx="3048256" cy="641535"/>
        </a:xfrm>
        <a:prstGeom prst="rightArrow">
          <a:avLst>
            <a:gd name="adj1" fmla="val 50000"/>
            <a:gd name="adj2" fmla="val 5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254000" bIns="101844" numCol="1" spcCol="1270" anchor="ctr" anchorCtr="0">
          <a:noAutofit/>
        </a:bodyPr>
        <a:lstStyle/>
        <a:p>
          <a:pPr lvl="0" algn="l" defTabSz="533400">
            <a:lnSpc>
              <a:spcPct val="90000"/>
            </a:lnSpc>
            <a:spcBef>
              <a:spcPct val="0"/>
            </a:spcBef>
            <a:spcAft>
              <a:spcPct val="35000"/>
            </a:spcAft>
          </a:pPr>
          <a:r>
            <a:rPr lang="nb-NO" sz="1200" kern="1200"/>
            <a:t>------</a:t>
          </a:r>
        </a:p>
      </dsp:txBody>
      <dsp:txXfrm>
        <a:off x="1356738" y="711471"/>
        <a:ext cx="2887872" cy="320767"/>
      </dsp:txXfrm>
    </dsp:sp>
    <dsp:sp modelId="{275CC61E-2AD8-D644-9B08-287296FF0B4D}">
      <dsp:nvSpPr>
        <dsp:cNvPr id="0" name=""/>
        <dsp:cNvSpPr/>
      </dsp:nvSpPr>
      <dsp:spPr>
        <a:xfrm>
          <a:off x="2713476" y="764932"/>
          <a:ext cx="1691518" cy="641535"/>
        </a:xfrm>
        <a:prstGeom prst="rightArrow">
          <a:avLst>
            <a:gd name="adj1" fmla="val 50000"/>
            <a:gd name="adj2" fmla="val 5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254000" bIns="101844" numCol="1" spcCol="1270" anchor="ctr" anchorCtr="0">
          <a:noAutofit/>
        </a:bodyPr>
        <a:lstStyle/>
        <a:p>
          <a:pPr lvl="0" algn="l" defTabSz="533400">
            <a:lnSpc>
              <a:spcPct val="90000"/>
            </a:lnSpc>
            <a:spcBef>
              <a:spcPct val="0"/>
            </a:spcBef>
            <a:spcAft>
              <a:spcPct val="35000"/>
            </a:spcAft>
          </a:pPr>
          <a:r>
            <a:rPr lang="nb-NO" sz="1200" kern="1200"/>
            <a:t>---------</a:t>
          </a:r>
        </a:p>
      </dsp:txBody>
      <dsp:txXfrm>
        <a:off x="2713476" y="925316"/>
        <a:ext cx="1531134" cy="320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882</Words>
  <Characters>4675</Characters>
  <Application>Microsoft Macintosh Word</Application>
  <DocSecurity>0</DocSecurity>
  <Lines>38</Lines>
  <Paragraphs>11</Paragraphs>
  <ScaleCrop>false</ScaleCrop>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Kvissel Haugen</dc:creator>
  <cp:keywords/>
  <dc:description/>
  <cp:lastModifiedBy>Randi  Kvissel Haugen</cp:lastModifiedBy>
  <cp:revision>6</cp:revision>
  <cp:lastPrinted>2015-01-15T14:37:00Z</cp:lastPrinted>
  <dcterms:created xsi:type="dcterms:W3CDTF">2015-01-15T13:51:00Z</dcterms:created>
  <dcterms:modified xsi:type="dcterms:W3CDTF">2015-01-16T14:34:00Z</dcterms:modified>
</cp:coreProperties>
</file>