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Gruppenr</w:t>
      </w:r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</w:p>
    <w:p w:rsidR="00E51C25" w:rsidRPr="00E51C25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4 E + 1 Arbeid som mål i diagnosespesifikk rehabilitering</w:t>
      </w:r>
    </w:p>
    <w:p w:rsidR="00E51C25" w:rsidRDefault="00E51C25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815A23" w:rsidRDefault="00815A23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Hege Frøyen, sykepleier, Glittreklinikken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Anne Cathrine Hellberg, fagansvarlig sosionom Sunnaas sykehus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Helena Suphammer, sykepleier</w:t>
      </w:r>
      <w:r>
        <w:rPr>
          <w:rFonts w:ascii="Calibri" w:eastAsia="Calibri" w:hAnsi="Calibri" w:cs="Times New Roman"/>
          <w:b/>
          <w:lang w:val="nb-NO"/>
        </w:rPr>
        <w:softHyphen/>
        <w:t>/karriereveileder CatoSenteret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Nina Marie Lindstrøm, fysioterapeut Fram helserehab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Heidi Arseth, avd.leder ARR, Idrettens helsehus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Lene Aasdahl, lege/forsker NTNU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Guro Fredheim, ergoterapeut/fagansvarlig Raskere tilbake Vikersund kurbad</w:t>
      </w:r>
    </w:p>
    <w:p w:rsidR="007F2D38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Elin Solvang, teamleder Fram helserehab</w:t>
      </w:r>
    </w:p>
    <w:p w:rsidR="007F2D38" w:rsidRPr="00E51C25" w:rsidRDefault="007F2D38" w:rsidP="007F2D38">
      <w:pPr>
        <w:widowControl/>
        <w:spacing w:after="200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Chris Jensen, leder kompetansesenteret AIR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9D35B6" w:rsidRPr="00E51C25" w:rsidRDefault="009D35B6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>
        <w:rPr>
          <w:rFonts w:ascii="Calibri" w:eastAsia="Calibri" w:hAnsi="Calibri" w:cs="Times New Roman"/>
          <w:noProof/>
          <w:lang w:val="nb-NO" w:eastAsia="nb-NO"/>
        </w:rPr>
        <w:t>Hvordan implementere arbeid som mål i diagnosespesifikke rehabiliteringsprogram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E51C25" w:rsidRPr="00E51C25" w:rsidRDefault="007F2D38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Vi har konkretisert og samlet innspill til hvordan temaet arbeid kan implementeres i rehabiliteringen ved de ulike arbeidsplassene gruppen representerer.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E51C25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9D35B6" w:rsidRPr="00E51C25" w:rsidRDefault="009D35B6" w:rsidP="009D35B6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Å oppnå målet om at arbeid er et selvfølgelig mål i all rehabilitering.</w:t>
      </w:r>
    </w:p>
    <w:p w:rsidR="00963082" w:rsidRDefault="00963082" w:rsidP="00963082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S</w:t>
      </w:r>
      <w:r w:rsidR="00930FEE">
        <w:rPr>
          <w:rFonts w:ascii="Calibri" w:eastAsia="Calibri" w:hAnsi="Calibri" w:cs="Times New Roman"/>
          <w:i/>
          <w:lang w:val="nb-NO"/>
        </w:rPr>
        <w:t>kapt en tiltaksbank:</w:t>
      </w:r>
    </w:p>
    <w:p w:rsidR="00930FEE" w:rsidRDefault="00930FEE" w:rsidP="00930F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FEE" w:rsidRPr="00930FEE" w:rsidRDefault="00930FEE" w:rsidP="00930FEE">
                            <w:pPr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TILTAK</w:t>
                            </w:r>
                          </w:p>
                          <w:p w:rsidR="00930FEE" w:rsidRPr="00930FEE" w:rsidRDefault="00930FEE" w:rsidP="00930FEE">
                            <w:pPr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Integrere jobbfokus i tilbudet: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Tenke «arbeid» inn i andre rehabiliteringsaktiviteter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Få med ledelsen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Dele kompetanse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Fagdag/utviklingsprosjekt</w:t>
                            </w:r>
                          </w:p>
                          <w:p w:rsidR="00930FEE" w:rsidRPr="00930FEE" w:rsidRDefault="00930FEE" w:rsidP="00930FEE">
                            <w:pPr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 xml:space="preserve">Kartlegging: 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Tidlig i forløpet/evt. også i forkant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Kort spørreskjema/måleverktøy for «Klar for arbeid»</w:t>
                            </w:r>
                          </w:p>
                          <w:p w:rsidR="00930FEE" w:rsidRPr="00930FEE" w:rsidRDefault="00930FEE" w:rsidP="00930FEE">
                            <w:pPr>
                              <w:ind w:firstLine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Informasjonsbehov/kunnskapsbehov</w:t>
                            </w:r>
                          </w:p>
                          <w:p w:rsidR="00930FEE" w:rsidRPr="00930FEE" w:rsidRDefault="00930FEE" w:rsidP="00930FEE">
                            <w:pPr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Tiltak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Undervisning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Samtaler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Refleksjonsgrupper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Kontakt med arbeidsgiver/NAV/brukerorganisasjoner (?)/hjelpemiddelsentral (møter/telefon).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Tiltaksbank til arbeidsgiver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Skaffe kontakter på arbeidsmarkedet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Arbeid er nevnt i prosedyrer/maler for konsutasjoner, epikrisemal, beskrivelsen av tilbudet internt og eksternt.</w:t>
                            </w:r>
                          </w:p>
                          <w:p w:rsidR="00930FEE" w:rsidRPr="00930FEE" w:rsidRDefault="00930FEE" w:rsidP="00930FEE">
                            <w:pPr>
                              <w:ind w:left="708"/>
                              <w:rPr>
                                <w:lang w:val="nb-NO"/>
                              </w:rPr>
                            </w:pPr>
                            <w:r w:rsidRPr="00930FEE">
                              <w:rPr>
                                <w:lang w:val="nb-NO"/>
                              </w:rPr>
                              <w:t>Sosialpolitisk påvirkningsarbeid</w:t>
                            </w:r>
                          </w:p>
                          <w:p w:rsidR="00930FEE" w:rsidRPr="00930FEE" w:rsidRDefault="00930FEE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4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5qKgIAAE8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83XrfPgoQJO4qahD&#10;9RM8O9z5ENNh5XNIfM2Dks1WKpUMt6s3ypEDw07Zpi9V8CpMGdJXdDkv5iMDf4XI0/cnCC0DtryS&#10;uqJXpyBWRt4+mCY1ZGBSjXtMWZkjkZG7kcUw1EMSLbEcSa6heUJmHYwdjhOJmw7cT0p67O6K+h97&#10;5gQl6pNBdZbT2SyOQzJm80ukkrhzT33uYYYjVEUDJeN2E9IIJd7sDaq4lYnfl0yOKWPXJtqPExbH&#10;4txOUS//gfUv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hNbmoqAgAATwQAAA4AAAAAAAAAAAAAAAAALgIAAGRycy9lMm9E&#10;b2MueG1sUEsBAi0AFAAGAAgAAAAhAEhbJ3LbAAAABwEAAA8AAAAAAAAAAAAAAAAAhAQAAGRycy9k&#10;b3ducmV2LnhtbFBLBQYAAAAABAAEAPMAAACMBQAAAAA=&#10;">
                <v:textbox style="mso-fit-shape-to-text:t">
                  <w:txbxContent>
                    <w:p w:rsidR="00930FEE" w:rsidRPr="00930FEE" w:rsidRDefault="00930FEE" w:rsidP="00930FEE">
                      <w:pPr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TILTAK</w:t>
                      </w:r>
                    </w:p>
                    <w:p w:rsidR="00930FEE" w:rsidRPr="00930FEE" w:rsidRDefault="00930FEE" w:rsidP="00930FEE">
                      <w:pPr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Integrere jobbfokus i tilbudet: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Tenke «arbeid» inn i andre rehabiliteringsaktiviteter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Få med ledelsen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Dele kompetanse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Fagdag/utviklingsprosjekt</w:t>
                      </w:r>
                    </w:p>
                    <w:p w:rsidR="00930FEE" w:rsidRPr="00930FEE" w:rsidRDefault="00930FEE" w:rsidP="00930FEE">
                      <w:pPr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 xml:space="preserve">Kartlegging: 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Tidlig i forløpet/evt. også i forkant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Kort spørreskjema/måleverktøy for «Klar for arbeid»</w:t>
                      </w:r>
                    </w:p>
                    <w:p w:rsidR="00930FEE" w:rsidRPr="00930FEE" w:rsidRDefault="00930FEE" w:rsidP="00930FEE">
                      <w:pPr>
                        <w:ind w:firstLine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Informasjonsbehov/kunnskapsbehov</w:t>
                      </w:r>
                    </w:p>
                    <w:p w:rsidR="00930FEE" w:rsidRPr="00930FEE" w:rsidRDefault="00930FEE" w:rsidP="00930FEE">
                      <w:pPr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Tiltak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Undervisning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Samtaler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Refleksjonsgrupper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Kontakt med arbeidsgiver/NAV/brukerorganisasjoner (?)/hjelpemiddelsentral (møter/telefon).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Tiltaksbank til arbeidsgiver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Skaffe kontakter på arbeidsmarkedet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Arbeid er nevnt i prosedyrer/maler for konsutasjoner, epikrisemal, beskrivelsen av tilbudet internt og eksternt.</w:t>
                      </w:r>
                    </w:p>
                    <w:p w:rsidR="00930FEE" w:rsidRPr="00930FEE" w:rsidRDefault="00930FEE" w:rsidP="00930FEE">
                      <w:pPr>
                        <w:ind w:left="708"/>
                        <w:rPr>
                          <w:lang w:val="nb-NO"/>
                        </w:rPr>
                      </w:pPr>
                      <w:r w:rsidRPr="00930FEE">
                        <w:rPr>
                          <w:lang w:val="nb-NO"/>
                        </w:rPr>
                        <w:t>Sosialpolitisk påvirkningsarbeid</w:t>
                      </w:r>
                    </w:p>
                    <w:p w:rsidR="00930FEE" w:rsidRPr="00930FEE" w:rsidRDefault="00930FEE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FEE" w:rsidRDefault="00930FEE" w:rsidP="00963082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63082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30FEE" w:rsidRDefault="00930FEE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963082" w:rsidRPr="009D35B6" w:rsidRDefault="009D35B6" w:rsidP="009D35B6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H</w:t>
      </w:r>
      <w:r w:rsidR="00963082" w:rsidRPr="009D35B6">
        <w:rPr>
          <w:rFonts w:ascii="Calibri" w:eastAsia="Calibri" w:hAnsi="Calibri" w:cs="Times New Roman"/>
          <w:i/>
          <w:lang w:val="nb-NO"/>
        </w:rPr>
        <w:t>va er det innovative</w:t>
      </w:r>
    </w:p>
    <w:p w:rsidR="00963082" w:rsidRDefault="00963082" w:rsidP="00963082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Økt fokus på viktigheten å implementere arbeid som mål i diagnosespesifikke gruppe.</w:t>
      </w:r>
    </w:p>
    <w:p w:rsidR="00963082" w:rsidRDefault="00963082" w:rsidP="00963082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Økt fokus på tidlig kontakt med arbeidsstedet.</w:t>
      </w:r>
    </w:p>
    <w:p w:rsidR="00963082" w:rsidRDefault="00963082" w:rsidP="00963082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Tenke mer arbeidsfunksjon inn i rehabilitering</w:t>
      </w:r>
    </w:p>
    <w:p w:rsidR="00A06559" w:rsidRPr="009D35B6" w:rsidRDefault="00A06559" w:rsidP="009D35B6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Velge ut tiltak tilpasset det enkelte individ</w:t>
      </w:r>
    </w:p>
    <w:p w:rsidR="000229C2" w:rsidRDefault="000229C2" w:rsidP="00963082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 xml:space="preserve">Individuell kartlegging ligger til grunn før vi bestemmer hvilken intervensjon vi gjør i forhold til </w:t>
      </w:r>
      <w:r w:rsidR="009D35B6">
        <w:rPr>
          <w:rFonts w:ascii="Calibri" w:eastAsia="Calibri" w:hAnsi="Calibri" w:cs="Times New Roman"/>
          <w:i/>
          <w:lang w:val="nb-NO"/>
        </w:rPr>
        <w:t xml:space="preserve">å implementere </w:t>
      </w:r>
      <w:r>
        <w:rPr>
          <w:rFonts w:ascii="Calibri" w:eastAsia="Calibri" w:hAnsi="Calibri" w:cs="Times New Roman"/>
          <w:i/>
          <w:lang w:val="nb-NO"/>
        </w:rPr>
        <w:t xml:space="preserve">arbeid som mål </w:t>
      </w:r>
      <w:r w:rsidR="009D35B6">
        <w:rPr>
          <w:rFonts w:ascii="Calibri" w:eastAsia="Calibri" w:hAnsi="Calibri" w:cs="Times New Roman"/>
          <w:i/>
          <w:lang w:val="nb-NO"/>
        </w:rPr>
        <w:t>i diagnosespesifikk rehabilitering</w:t>
      </w:r>
    </w:p>
    <w:p w:rsidR="009D35B6" w:rsidRDefault="009D35B6" w:rsidP="009D35B6">
      <w:pPr>
        <w:pStyle w:val="Listeavsnitt"/>
        <w:widowControl/>
        <w:numPr>
          <w:ilvl w:val="0"/>
          <w:numId w:val="3"/>
        </w:numPr>
        <w:spacing w:after="20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Arbeid som mål skal minimum være et tema som taes opp med  den enkelte pasient</w:t>
      </w:r>
    </w:p>
    <w:p w:rsidR="009D35B6" w:rsidRDefault="009D35B6" w:rsidP="009D35B6">
      <w:pPr>
        <w:pStyle w:val="Listeavsnitt"/>
        <w:widowControl/>
        <w:spacing w:after="200"/>
        <w:ind w:left="720"/>
        <w:rPr>
          <w:rFonts w:ascii="Calibri" w:eastAsia="Calibri" w:hAnsi="Calibri" w:cs="Times New Roman"/>
          <w:i/>
          <w:lang w:val="nb-NO"/>
        </w:rPr>
      </w:pPr>
    </w:p>
    <w:p w:rsidR="00963082" w:rsidRPr="00A06559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b/>
          <w:i/>
          <w:sz w:val="24"/>
          <w:szCs w:val="24"/>
          <w:lang w:val="nb-NO"/>
        </w:rPr>
      </w:pPr>
      <w:r w:rsidRPr="00A06559">
        <w:rPr>
          <w:rFonts w:ascii="Calibri" w:eastAsia="Calibri" w:hAnsi="Calibri" w:cs="Times New Roman"/>
          <w:b/>
          <w:i/>
          <w:sz w:val="24"/>
          <w:szCs w:val="24"/>
          <w:lang w:val="nb-NO"/>
        </w:rPr>
        <w:t>Hva har gruppen identifisert som mulighet og hinder</w:t>
      </w:r>
    </w:p>
    <w:p w:rsidR="00963082" w:rsidRDefault="009D35B6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Muligheter</w:t>
      </w:r>
    </w:p>
    <w:p w:rsidR="00963082" w:rsidRDefault="009D35B6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Det er mulig at b</w:t>
      </w:r>
      <w:r w:rsidR="00963082">
        <w:rPr>
          <w:rFonts w:ascii="Calibri" w:eastAsia="Calibri" w:hAnsi="Calibri" w:cs="Times New Roman"/>
          <w:i/>
          <w:lang w:val="nb-NO"/>
        </w:rPr>
        <w:t>rukeren ønsker mer fokus på arbeid</w:t>
      </w:r>
    </w:p>
    <w:p w:rsid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Kommet frem i kvalitetsmål i helse sør øst. En overordnet  Lovpålagt</w:t>
      </w:r>
    </w:p>
    <w:p w:rsid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Mulighet for fagutvikling</w:t>
      </w:r>
    </w:p>
    <w:p w:rsid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Tilgjengelige samarbeidspartner, kan også være et hinder.</w:t>
      </w:r>
    </w:p>
    <w:p w:rsid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Det ligger mange muligheter for implementering i de tiltaksbanken vi har arbeidet oss frem til</w:t>
      </w:r>
    </w:p>
    <w:p w:rsidR="00963082" w:rsidRP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b/>
          <w:lang w:val="nb-NO"/>
        </w:rPr>
      </w:pPr>
      <w:r w:rsidRPr="00963082">
        <w:rPr>
          <w:rFonts w:ascii="Calibri" w:eastAsia="Calibri" w:hAnsi="Calibri" w:cs="Times New Roman"/>
          <w:b/>
          <w:lang w:val="nb-NO"/>
        </w:rPr>
        <w:t>Hindringer</w:t>
      </w:r>
    </w:p>
    <w:p w:rsidR="00963082" w:rsidRDefault="00963082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Ressurser og arbeidsmarke</w:t>
      </w:r>
      <w:r w:rsidR="00177EAC">
        <w:rPr>
          <w:rFonts w:ascii="Calibri" w:eastAsia="Calibri" w:hAnsi="Calibri" w:cs="Times New Roman"/>
          <w:i/>
          <w:lang w:val="nb-NO"/>
        </w:rPr>
        <w:t>det/kan også ligge muligheter her.</w:t>
      </w:r>
    </w:p>
    <w:p w:rsidR="00177EAC" w:rsidRDefault="00177EAC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Omstrukturering</w:t>
      </w:r>
    </w:p>
    <w:p w:rsidR="00177EAC" w:rsidRDefault="00177EAC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Motstand mot endring</w:t>
      </w:r>
    </w:p>
    <w:p w:rsidR="00177EAC" w:rsidRPr="00177EAC" w:rsidRDefault="00177EAC" w:rsidP="00963082">
      <w:pPr>
        <w:widowControl/>
        <w:spacing w:after="200"/>
        <w:ind w:left="360"/>
        <w:rPr>
          <w:rFonts w:ascii="Calibri" w:eastAsia="Calibri" w:hAnsi="Calibri" w:cs="Times New Roman"/>
          <w:b/>
          <w:i/>
          <w:lang w:val="nb-NO"/>
        </w:rPr>
      </w:pPr>
      <w:r w:rsidRPr="00177EAC">
        <w:rPr>
          <w:rFonts w:ascii="Calibri" w:eastAsia="Calibri" w:hAnsi="Calibri" w:cs="Times New Roman"/>
          <w:b/>
          <w:i/>
          <w:lang w:val="nb-NO"/>
        </w:rPr>
        <w:t>Hvilke interessenter bør involveres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Brukerne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Kollegaer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Ledere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 xml:space="preserve">Nav 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Arbeidsgiver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For hvem skaper det verdi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 xml:space="preserve">For brukerne skaper det verdi i for </w:t>
      </w:r>
    </w:p>
    <w:p w:rsidR="00177EAC" w:rsidRDefault="00177EAC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VIDERE ARBEID MED UTFORDRINGEN</w:t>
      </w:r>
    </w:p>
    <w:p w:rsidR="00177EAC" w:rsidRDefault="00A06559" w:rsidP="00446382">
      <w:pPr>
        <w:widowControl/>
        <w:spacing w:after="200"/>
        <w:ind w:firstLine="36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Chris sammenfatter alt de tre gruppene kommer frem til</w:t>
      </w:r>
    </w:p>
    <w:p w:rsidR="00177EAC" w:rsidRDefault="00177EAC" w:rsidP="00177EAC">
      <w:pPr>
        <w:widowControl/>
        <w:spacing w:after="200"/>
        <w:rPr>
          <w:rFonts w:ascii="Calibri" w:eastAsia="Calibri" w:hAnsi="Calibri" w:cs="Times New Roman"/>
          <w:i/>
          <w:lang w:val="nb-NO"/>
        </w:rPr>
      </w:pPr>
    </w:p>
    <w:p w:rsidR="00177EAC" w:rsidRDefault="00177EAC" w:rsidP="00963082">
      <w:pPr>
        <w:widowControl/>
        <w:spacing w:after="200"/>
        <w:ind w:left="360"/>
        <w:rPr>
          <w:rFonts w:ascii="Calibri" w:eastAsia="Calibri" w:hAnsi="Calibri" w:cs="Times New Roman"/>
          <w:i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E51C25" w:rsidRDefault="00AA17A4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Vurdere å bruke måleinstrumenter</w:t>
      </w:r>
    </w:p>
    <w:p w:rsidR="00AA17A4" w:rsidRDefault="00AA17A4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 xml:space="preserve">Brukerevaluering. </w:t>
      </w:r>
    </w:p>
    <w:p w:rsidR="00AA17A4" w:rsidRDefault="00AA17A4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I hvilken grad har arbeid</w:t>
      </w:r>
      <w:r w:rsidR="00513D40">
        <w:rPr>
          <w:rFonts w:ascii="Calibri" w:eastAsia="Calibri" w:hAnsi="Calibri" w:cs="Times New Roman"/>
          <w:b/>
          <w:lang w:val="nb-NO"/>
        </w:rPr>
        <w:t>sdeltagelse</w:t>
      </w:r>
      <w:r>
        <w:rPr>
          <w:rFonts w:ascii="Calibri" w:eastAsia="Calibri" w:hAnsi="Calibri" w:cs="Times New Roman"/>
          <w:b/>
          <w:lang w:val="nb-NO"/>
        </w:rPr>
        <w:t xml:space="preserve"> som tema vært tatt opp i forhold til ditt behov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E51C25" w:rsidRPr="00E51C25" w:rsidRDefault="00E22413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25207" wp14:editId="0961D660">
                <wp:simplePos x="0" y="0"/>
                <wp:positionH relativeFrom="column">
                  <wp:posOffset>3827780</wp:posOffset>
                </wp:positionH>
                <wp:positionV relativeFrom="paragraph">
                  <wp:posOffset>76835</wp:posOffset>
                </wp:positionV>
                <wp:extent cx="2473325" cy="1447800"/>
                <wp:effectExtent l="12700" t="10160" r="952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B6" w:rsidRPr="00D33935" w:rsidRDefault="009D35B6" w:rsidP="00D33935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Hjelpespørsmål til konkretisering av resultat:</w:t>
                            </w:r>
                          </w:p>
                          <w:p w:rsidR="009D35B6" w:rsidRPr="00D33935" w:rsidRDefault="009D35B6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Type resultat: Er det en ny arbeidsprosess, et produkt, en tjeneste, en løsning, et innspill, annet? Spesifiser:</w:t>
                            </w:r>
                          </w:p>
                          <w:p w:rsidR="009D35B6" w:rsidRPr="00D33935" w:rsidRDefault="009D35B6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er det innovative?</w:t>
                            </w:r>
                          </w:p>
                          <w:p w:rsidR="009D35B6" w:rsidRPr="00D33935" w:rsidRDefault="009D35B6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har gruppa identifisert av muligheter/hinder?</w:t>
                            </w:r>
                          </w:p>
                          <w:p w:rsidR="009D35B6" w:rsidRPr="00D33935" w:rsidRDefault="009D35B6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Hvilke interessenter bør involveres?</w:t>
                            </w:r>
                          </w:p>
                          <w:p w:rsidR="009D35B6" w:rsidRPr="00D33935" w:rsidRDefault="009D35B6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For hvem skaper resultatet verdi?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5207" id="Text Box 30" o:spid="_x0000_s1027" type="#_x0000_t202" style="position:absolute;margin-left:301.4pt;margin-top:6.05pt;width:194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RSgIAAJAEAAAOAAAAZHJzL2Uyb0RvYy54bWysVNuO2yAQfa/Uf0C8N3Zue7HirLbZpqq0&#10;vUi7/QCMsY0KDAUSO/36DjjJpt23qn5AXIbDmXNmvLobtCJ74bwEU9LpJKdEGA61NG1Jvz9v391Q&#10;4gMzNVNgREkPwtO79ds3q94WYgYdqFo4giDGF70taReCLbLM805o5idghcHDBpxmAZeuzWrHekTX&#10;Kpvl+VXWg6utAy68x92H8ZCuE37TCB6+No0XgaiSIreQRpfGKo7ZesWK1jHbSX6kwf6BhWbS4KNn&#10;qAcWGNk5+QpKS+7AQxMmHHQGTSO5SDlgNtP8r2yeOmZFygXF8fYsk/9/sPzL/psjskbvKDFMo0XP&#10;YgjkPQxknuTprS8w6sliXBhwP4bGVL19BP7DEwObjplW3DsHfSdYjfSmUdjs4mo0xOMVBKn6z1Dj&#10;O2wXIAENjdMRENUgiI42Hc7WRC4cN2eL6/l8tqSE49l0sbi+yRO7jBWn69b58FGAJnFSUofeJ3i2&#10;f/Qh0mHFKSTRByXrrVQqLVxbbZQje4Z1sk1fygCzvAxThvQlvV0ikdcQsWTFGYRxLkwYlVI7jSmP&#10;4Iscv7HscBuLc9y+Om0jy1T8ESlx/oOAlgHbRUldUhTgjBRV/2DqVMyBSTXOEUqZow1R+dGDMFQD&#10;BkY7KqgPaIiDsS2wjXHSgftFSY8tUVL/c8ecoER9MmjqLeoeeygtFsvrGS7c5Ul1ecIMR6iSBkrG&#10;6SaMfbezTrYdvjSKY+AeC6GRyaIXVkfeWPZJhWOLxr66XKeolx/J+jcAAAD//wMAUEsDBBQABgAI&#10;AAAAIQDtt72z3gAAAAoBAAAPAAAAZHJzL2Rvd25yZXYueG1sTI8xT8MwFIR3JP6D9SqxUTumqkiI&#10;UyFENhZKho5u/JpYje0Qu03g1/OYYDzd6e67cre4gV1xijZ4BdlaAEPfBmN9p6D5qO8fgcWkvdFD&#10;8KjgCyPsqtubUhcmzP4dr/vUMSrxsdAK+pTGgvPY9uh0XIcRPXmnMDmdSE4dN5OeqdwNXAqx5U5b&#10;Twu9HvGlx/a8vzgFp3qsP1/fDq7dfOeZtXUzd3Oj1N1qeX4ClnBJf2H4xSd0qIjpGC7eRDYo2ApJ&#10;6IkMmQGjQJ7LB2BHBXIjMuBVyf9fqH4AAAD//wMAUEsBAi0AFAAGAAgAAAAhALaDOJL+AAAA4QEA&#10;ABMAAAAAAAAAAAAAAAAAAAAAAFtDb250ZW50X1R5cGVzXS54bWxQSwECLQAUAAYACAAAACEAOP0h&#10;/9YAAACUAQAACwAAAAAAAAAAAAAAAAAvAQAAX3JlbHMvLnJlbHNQSwECLQAUAAYACAAAACEAky0W&#10;0UoCAACQBAAADgAAAAAAAAAAAAAAAAAuAgAAZHJzL2Uyb0RvYy54bWxQSwECLQAUAAYACAAAACEA&#10;7be9s94AAAAKAQAADwAAAAAAAAAAAAAAAACkBAAAZHJzL2Rvd25yZXYueG1sUEsFBgAAAAAEAAQA&#10;8wAAAK8FAAAAAA==&#10;" strokecolor="#b8cce4 [1300]">
                <v:textbox>
                  <w:txbxContent>
                    <w:p w:rsidR="009D35B6" w:rsidRPr="00D33935" w:rsidRDefault="009D35B6" w:rsidP="00D33935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  <w:t>Hjelpespørsmål til konkretisering av resultat:</w:t>
                      </w:r>
                    </w:p>
                    <w:p w:rsidR="009D35B6" w:rsidRPr="00D33935" w:rsidRDefault="009D35B6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Type resultat: Er det en ny arbeidsprosess, et produkt, en tjeneste, en løsning, et innspill, annet? Spesifiser:</w:t>
                      </w:r>
                    </w:p>
                    <w:p w:rsidR="009D35B6" w:rsidRPr="00D33935" w:rsidRDefault="009D35B6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er det innovative?</w:t>
                      </w:r>
                    </w:p>
                    <w:p w:rsidR="009D35B6" w:rsidRPr="00D33935" w:rsidRDefault="009D35B6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har gruppa identifisert av muligheter/hinder?</w:t>
                      </w:r>
                    </w:p>
                    <w:p w:rsidR="009D35B6" w:rsidRPr="00D33935" w:rsidRDefault="009D35B6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Hvilke interessenter bør involveres?</w:t>
                      </w:r>
                    </w:p>
                    <w:p w:rsidR="009D35B6" w:rsidRPr="00D33935" w:rsidRDefault="009D35B6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For hvem skaper resultatet verdi?</w:t>
                      </w:r>
                    </w:p>
                  </w:txbxContent>
                </v:textbox>
              </v:shape>
            </w:pict>
          </mc:Fallback>
        </mc:AlternateConten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34415A" w:rsidRDefault="0034415A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415A" w:rsidSect="007F2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DD" w:rsidRDefault="006F51DD" w:rsidP="0034415A">
      <w:r>
        <w:separator/>
      </w:r>
    </w:p>
  </w:endnote>
  <w:endnote w:type="continuationSeparator" w:id="0">
    <w:p w:rsidR="006F51DD" w:rsidRDefault="006F51DD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DD" w:rsidRDefault="006F51DD" w:rsidP="0034415A">
      <w:r>
        <w:separator/>
      </w:r>
    </w:p>
  </w:footnote>
  <w:footnote w:type="continuationSeparator" w:id="0">
    <w:p w:rsidR="006F51DD" w:rsidRDefault="006F51DD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B6" w:rsidRDefault="009D35B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68B60922" wp14:editId="2A894F78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70BA7A92" wp14:editId="3CFD13E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1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65C28"/>
    <w:multiLevelType w:val="hybridMultilevel"/>
    <w:tmpl w:val="AA3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7"/>
    <w:rsid w:val="000229C2"/>
    <w:rsid w:val="000D7AF9"/>
    <w:rsid w:val="00121AA6"/>
    <w:rsid w:val="001251FE"/>
    <w:rsid w:val="00131FFE"/>
    <w:rsid w:val="00171192"/>
    <w:rsid w:val="00177EAC"/>
    <w:rsid w:val="001E33BF"/>
    <w:rsid w:val="003029D7"/>
    <w:rsid w:val="0034415A"/>
    <w:rsid w:val="003E2513"/>
    <w:rsid w:val="00437B7B"/>
    <w:rsid w:val="00446382"/>
    <w:rsid w:val="00513D40"/>
    <w:rsid w:val="0053519B"/>
    <w:rsid w:val="005A09CE"/>
    <w:rsid w:val="006B4144"/>
    <w:rsid w:val="006F51DD"/>
    <w:rsid w:val="006F7728"/>
    <w:rsid w:val="00756A35"/>
    <w:rsid w:val="007F2D38"/>
    <w:rsid w:val="00815A23"/>
    <w:rsid w:val="00930FEE"/>
    <w:rsid w:val="00963082"/>
    <w:rsid w:val="009D35B6"/>
    <w:rsid w:val="009D5313"/>
    <w:rsid w:val="009F3D33"/>
    <w:rsid w:val="00A06559"/>
    <w:rsid w:val="00A87A8E"/>
    <w:rsid w:val="00AA17A4"/>
    <w:rsid w:val="00B11939"/>
    <w:rsid w:val="00B67A07"/>
    <w:rsid w:val="00B85228"/>
    <w:rsid w:val="00CF4479"/>
    <w:rsid w:val="00D33935"/>
    <w:rsid w:val="00D74B22"/>
    <w:rsid w:val="00E22413"/>
    <w:rsid w:val="00E51C25"/>
    <w:rsid w:val="00F218E7"/>
    <w:rsid w:val="00F73E5C"/>
    <w:rsid w:val="00F74322"/>
    <w:rsid w:val="00FA65BC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5daf1,#6590c3"/>
    </o:shapedefaults>
    <o:shapelayout v:ext="edit">
      <o:idmap v:ext="edit" data="1"/>
    </o:shapelayout>
  </w:shapeDefaults>
  <w:decimalSymbol w:val=","/>
  <w:listSeparator w:val=";"/>
  <w15:docId w15:val="{9A1B92E3-8C6E-4955-B42C-B22839E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Chris Jensen</cp:lastModifiedBy>
  <cp:revision>5</cp:revision>
  <cp:lastPrinted>2015-01-11T11:29:00Z</cp:lastPrinted>
  <dcterms:created xsi:type="dcterms:W3CDTF">2015-01-12T16:18:00Z</dcterms:created>
  <dcterms:modified xsi:type="dcterms:W3CDTF">2015-01-21T12:11:00Z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